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4E706" w14:textId="77777777" w:rsidR="009F2659" w:rsidRPr="006664BA" w:rsidRDefault="004B4903" w:rsidP="00402AC5">
      <w:pPr>
        <w:spacing w:line="276" w:lineRule="auto"/>
        <w:rPr>
          <w:rFonts w:ascii="Avenir Book" w:hAnsi="Avenir Book"/>
        </w:rPr>
      </w:pPr>
    </w:p>
    <w:p w14:paraId="5ABF9F7A" w14:textId="77777777" w:rsidR="00537070" w:rsidRPr="006664BA" w:rsidRDefault="00537070" w:rsidP="00402AC5">
      <w:pPr>
        <w:spacing w:line="276" w:lineRule="auto"/>
        <w:rPr>
          <w:rFonts w:ascii="Avenir Book" w:hAnsi="Avenir Book"/>
        </w:rPr>
      </w:pPr>
    </w:p>
    <w:p w14:paraId="49E1774D" w14:textId="77777777" w:rsidR="004F65AB" w:rsidRPr="006664BA" w:rsidRDefault="004F65AB" w:rsidP="00402AC5">
      <w:pPr>
        <w:spacing w:line="276" w:lineRule="auto"/>
        <w:rPr>
          <w:rFonts w:ascii="Avenir Book" w:hAnsi="Avenir Book"/>
        </w:rPr>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56"/>
      </w:tblGrid>
      <w:tr w:rsidR="00537070" w:rsidRPr="006664BA" w14:paraId="32FC621B" w14:textId="77777777" w:rsidTr="00537070">
        <w:tc>
          <w:tcPr>
            <w:tcW w:w="9056" w:type="dxa"/>
          </w:tcPr>
          <w:p w14:paraId="0EBE3B7A" w14:textId="77777777" w:rsidR="00537070" w:rsidRPr="009C4A00" w:rsidRDefault="008456E3" w:rsidP="00402AC5">
            <w:pPr>
              <w:pStyle w:val="Formatmall1"/>
              <w:rPr>
                <w:sz w:val="44"/>
                <w:szCs w:val="44"/>
              </w:rPr>
            </w:pPr>
            <w:r w:rsidRPr="009C4A00">
              <w:rPr>
                <w:sz w:val="44"/>
                <w:szCs w:val="44"/>
              </w:rPr>
              <w:t>Grundläggande psykoterapiutbildning</w:t>
            </w:r>
          </w:p>
        </w:tc>
      </w:tr>
      <w:tr w:rsidR="00537070" w:rsidRPr="006664BA" w14:paraId="6B2907BA" w14:textId="77777777" w:rsidTr="00537070">
        <w:tc>
          <w:tcPr>
            <w:tcW w:w="9056" w:type="dxa"/>
          </w:tcPr>
          <w:p w14:paraId="174C74C9" w14:textId="4D23DEE3" w:rsidR="00537070" w:rsidRPr="00B7771B" w:rsidRDefault="008456E3" w:rsidP="00402AC5">
            <w:pPr>
              <w:pStyle w:val="Formatmall2"/>
              <w:rPr>
                <w:color w:val="FF0000"/>
                <w:sz w:val="28"/>
                <w:szCs w:val="28"/>
              </w:rPr>
            </w:pPr>
            <w:r w:rsidRPr="00B7771B">
              <w:rPr>
                <w:sz w:val="28"/>
                <w:szCs w:val="28"/>
              </w:rPr>
              <w:t xml:space="preserve">Kognitiv beteendeterapi </w:t>
            </w:r>
            <w:r w:rsidR="0084727E">
              <w:rPr>
                <w:sz w:val="28"/>
                <w:szCs w:val="28"/>
              </w:rPr>
              <w:t>(</w:t>
            </w:r>
            <w:r w:rsidRPr="00B7771B">
              <w:rPr>
                <w:sz w:val="28"/>
                <w:szCs w:val="28"/>
              </w:rPr>
              <w:t>KBT</w:t>
            </w:r>
            <w:r w:rsidR="0084727E">
              <w:rPr>
                <w:sz w:val="28"/>
                <w:szCs w:val="28"/>
              </w:rPr>
              <w:t>)</w:t>
            </w:r>
            <w:r w:rsidR="00004A13" w:rsidRPr="00B7771B">
              <w:rPr>
                <w:sz w:val="28"/>
                <w:szCs w:val="28"/>
              </w:rPr>
              <w:br/>
            </w:r>
            <w:r w:rsidR="00E20B01" w:rsidRPr="00156685">
              <w:rPr>
                <w:color w:val="000000" w:themeColor="text1"/>
                <w:sz w:val="28"/>
                <w:szCs w:val="28"/>
              </w:rPr>
              <w:t>Göteborg</w:t>
            </w:r>
            <w:r w:rsidR="00156685" w:rsidRPr="00156685">
              <w:rPr>
                <w:color w:val="000000" w:themeColor="text1"/>
                <w:sz w:val="28"/>
                <w:szCs w:val="28"/>
              </w:rPr>
              <w:t>,</w:t>
            </w:r>
            <w:r w:rsidR="00A412EC" w:rsidRPr="00B7771B">
              <w:rPr>
                <w:color w:val="FF0000"/>
                <w:sz w:val="28"/>
                <w:szCs w:val="28"/>
              </w:rPr>
              <w:t xml:space="preserve"> </w:t>
            </w:r>
            <w:r w:rsidR="00057122">
              <w:rPr>
                <w:color w:val="000000" w:themeColor="text1"/>
                <w:sz w:val="28"/>
                <w:szCs w:val="28"/>
              </w:rPr>
              <w:t>s</w:t>
            </w:r>
            <w:r w:rsidR="00A412EC" w:rsidRPr="00B7771B">
              <w:rPr>
                <w:color w:val="000000" w:themeColor="text1"/>
                <w:sz w:val="28"/>
                <w:szCs w:val="28"/>
              </w:rPr>
              <w:t xml:space="preserve">tart </w:t>
            </w:r>
            <w:r w:rsidR="00156685">
              <w:rPr>
                <w:color w:val="000000" w:themeColor="text1"/>
                <w:sz w:val="28"/>
                <w:szCs w:val="28"/>
              </w:rPr>
              <w:t>hösten</w:t>
            </w:r>
            <w:r w:rsidR="001112DF">
              <w:rPr>
                <w:color w:val="FF0000"/>
                <w:sz w:val="28"/>
                <w:szCs w:val="28"/>
              </w:rPr>
              <w:t xml:space="preserve"> </w:t>
            </w:r>
            <w:r w:rsidR="00156685" w:rsidRPr="00156685">
              <w:rPr>
                <w:color w:val="000000" w:themeColor="text1"/>
                <w:sz w:val="28"/>
                <w:szCs w:val="28"/>
              </w:rPr>
              <w:t>202</w:t>
            </w:r>
            <w:r w:rsidR="001D0B64">
              <w:rPr>
                <w:color w:val="000000" w:themeColor="text1"/>
                <w:sz w:val="28"/>
                <w:szCs w:val="28"/>
              </w:rPr>
              <w:t>3</w:t>
            </w:r>
          </w:p>
        </w:tc>
      </w:tr>
    </w:tbl>
    <w:p w14:paraId="201A5A11" w14:textId="77777777" w:rsidR="00537070" w:rsidRPr="006664BA" w:rsidRDefault="00537070" w:rsidP="00402AC5">
      <w:pPr>
        <w:spacing w:line="276" w:lineRule="auto"/>
        <w:rPr>
          <w:rFonts w:ascii="Avenir Book" w:hAnsi="Avenir Book"/>
          <w:sz w:val="2"/>
          <w:szCs w:val="2"/>
        </w:rPr>
      </w:pPr>
    </w:p>
    <w:tbl>
      <w:tblPr>
        <w:tblStyle w:val="Tabellrutnt"/>
        <w:tblW w:w="0" w:type="auto"/>
        <w:tblInd w:w="284" w:type="dxa"/>
        <w:tblLook w:val="04A0" w:firstRow="1" w:lastRow="0" w:firstColumn="1" w:lastColumn="0" w:noHBand="0" w:noVBand="1"/>
      </w:tblPr>
      <w:tblGrid>
        <w:gridCol w:w="8678"/>
      </w:tblGrid>
      <w:tr w:rsidR="00537070" w:rsidRPr="006664BA" w14:paraId="03CA52B9" w14:textId="77777777" w:rsidTr="5B016F00">
        <w:trPr>
          <w:trHeight w:val="397"/>
        </w:trPr>
        <w:tc>
          <w:tcPr>
            <w:tcW w:w="8678" w:type="dxa"/>
            <w:tcBorders>
              <w:top w:val="nil"/>
              <w:left w:val="nil"/>
              <w:bottom w:val="nil"/>
              <w:right w:val="nil"/>
            </w:tcBorders>
          </w:tcPr>
          <w:p w14:paraId="568B601A" w14:textId="77777777" w:rsidR="009267DB" w:rsidRPr="00641383" w:rsidRDefault="009267DB" w:rsidP="00402AC5">
            <w:pPr>
              <w:pStyle w:val="Ingetavstnd"/>
              <w:spacing w:line="276" w:lineRule="auto"/>
              <w:jc w:val="both"/>
              <w:rPr>
                <w:rFonts w:ascii="Avenir Book" w:hAnsi="Avenir Book"/>
                <w:sz w:val="18"/>
                <w:szCs w:val="18"/>
              </w:rPr>
            </w:pPr>
          </w:p>
          <w:p w14:paraId="2539A8FD" w14:textId="1ED50DEF" w:rsidR="00F422D2" w:rsidRDefault="006D11BC" w:rsidP="00402AC5">
            <w:pPr>
              <w:pStyle w:val="Ingetavstnd"/>
              <w:spacing w:line="276" w:lineRule="auto"/>
              <w:jc w:val="both"/>
              <w:rPr>
                <w:rFonts w:ascii="Avenir Book" w:hAnsi="Avenir Book"/>
                <w:strike/>
                <w:sz w:val="18"/>
                <w:szCs w:val="18"/>
              </w:rPr>
            </w:pPr>
            <w:r>
              <w:rPr>
                <w:rFonts w:ascii="Avenir Book" w:hAnsi="Avenir Book"/>
                <w:sz w:val="18"/>
                <w:szCs w:val="18"/>
              </w:rPr>
              <w:t xml:space="preserve">Inom ramen för avtal med </w:t>
            </w:r>
            <w:r w:rsidR="001C0A69" w:rsidRPr="5B016F00">
              <w:rPr>
                <w:rFonts w:ascii="Avenir Book" w:hAnsi="Avenir Book"/>
                <w:sz w:val="18"/>
                <w:szCs w:val="18"/>
              </w:rPr>
              <w:t>V</w:t>
            </w:r>
            <w:r w:rsidR="00C03B74" w:rsidRPr="5B016F00">
              <w:rPr>
                <w:rFonts w:ascii="Avenir Book" w:hAnsi="Avenir Book"/>
                <w:sz w:val="18"/>
                <w:szCs w:val="18"/>
              </w:rPr>
              <w:t>ästra Götalandsregionen</w:t>
            </w:r>
            <w:r>
              <w:rPr>
                <w:rFonts w:ascii="Avenir Book" w:hAnsi="Avenir Book"/>
                <w:sz w:val="18"/>
                <w:szCs w:val="18"/>
              </w:rPr>
              <w:t xml:space="preserve"> (VGR)</w:t>
            </w:r>
            <w:r w:rsidR="00C03B74" w:rsidRPr="5B016F00">
              <w:rPr>
                <w:rFonts w:ascii="Avenir Book" w:hAnsi="Avenir Book"/>
                <w:sz w:val="18"/>
                <w:szCs w:val="18"/>
              </w:rPr>
              <w:t xml:space="preserve"> </w:t>
            </w:r>
            <w:r>
              <w:rPr>
                <w:rFonts w:ascii="Avenir Book" w:hAnsi="Avenir Book"/>
                <w:sz w:val="18"/>
                <w:szCs w:val="18"/>
              </w:rPr>
              <w:t xml:space="preserve">erbjuder </w:t>
            </w:r>
            <w:r w:rsidR="008456E3" w:rsidRPr="5B016F00">
              <w:rPr>
                <w:rFonts w:ascii="Avenir Book" w:hAnsi="Avenir Book"/>
                <w:sz w:val="18"/>
                <w:szCs w:val="18"/>
              </w:rPr>
              <w:t xml:space="preserve">Psykologpartners </w:t>
            </w:r>
            <w:r w:rsidR="00C03B74" w:rsidRPr="5B016F00">
              <w:rPr>
                <w:rFonts w:ascii="Avenir Book" w:hAnsi="Avenir Book"/>
                <w:sz w:val="18"/>
                <w:szCs w:val="18"/>
              </w:rPr>
              <w:t xml:space="preserve">AB </w:t>
            </w:r>
            <w:r w:rsidR="008456E3" w:rsidRPr="5B016F00">
              <w:rPr>
                <w:rFonts w:ascii="Avenir Book" w:hAnsi="Avenir Book"/>
                <w:sz w:val="18"/>
                <w:szCs w:val="18"/>
              </w:rPr>
              <w:t>en grundläggande psykoterapiutbildning</w:t>
            </w:r>
            <w:r w:rsidR="00EC0450" w:rsidRPr="5B016F00">
              <w:rPr>
                <w:rFonts w:ascii="Avenir Book" w:hAnsi="Avenir Book"/>
                <w:sz w:val="18"/>
                <w:szCs w:val="18"/>
              </w:rPr>
              <w:t xml:space="preserve"> med</w:t>
            </w:r>
            <w:r w:rsidR="008456E3" w:rsidRPr="5B016F00">
              <w:rPr>
                <w:rFonts w:ascii="Avenir Book" w:hAnsi="Avenir Book"/>
                <w:sz w:val="18"/>
                <w:szCs w:val="18"/>
              </w:rPr>
              <w:t xml:space="preserve"> inriktning Kognitiv Beteendeterapi (KBT)</w:t>
            </w:r>
            <w:r w:rsidR="00EC0450" w:rsidRPr="5B016F00">
              <w:rPr>
                <w:rFonts w:ascii="Avenir Book" w:hAnsi="Avenir Book"/>
                <w:sz w:val="18"/>
                <w:szCs w:val="18"/>
              </w:rPr>
              <w:t xml:space="preserve"> </w:t>
            </w:r>
            <w:r w:rsidR="008456E3" w:rsidRPr="5B016F00">
              <w:rPr>
                <w:rFonts w:ascii="Avenir Book" w:hAnsi="Avenir Book"/>
                <w:sz w:val="18"/>
                <w:szCs w:val="18"/>
              </w:rPr>
              <w:t xml:space="preserve">med start </w:t>
            </w:r>
            <w:r w:rsidR="00156685" w:rsidRPr="5B016F00">
              <w:rPr>
                <w:rFonts w:ascii="Avenir Book" w:hAnsi="Avenir Book"/>
                <w:sz w:val="18"/>
                <w:szCs w:val="18"/>
              </w:rPr>
              <w:t>höstterminen 202</w:t>
            </w:r>
            <w:r w:rsidR="00BA4803">
              <w:rPr>
                <w:rFonts w:ascii="Avenir Book" w:hAnsi="Avenir Book"/>
                <w:sz w:val="18"/>
                <w:szCs w:val="18"/>
              </w:rPr>
              <w:t>3</w:t>
            </w:r>
            <w:r w:rsidR="008456E3" w:rsidRPr="5B016F00">
              <w:rPr>
                <w:rFonts w:ascii="Avenir Book" w:hAnsi="Avenir Book"/>
                <w:sz w:val="18"/>
                <w:szCs w:val="18"/>
              </w:rPr>
              <w:t xml:space="preserve">. </w:t>
            </w:r>
            <w:r w:rsidR="007002C7" w:rsidRPr="5B016F00">
              <w:rPr>
                <w:rFonts w:ascii="Avenir Book" w:hAnsi="Avenir Book"/>
                <w:sz w:val="18"/>
                <w:szCs w:val="18"/>
              </w:rPr>
              <w:t>Utbildningen sträcker sig över 4 terminer</w:t>
            </w:r>
            <w:r w:rsidR="00D3204C" w:rsidRPr="5B016F00">
              <w:rPr>
                <w:rFonts w:ascii="Avenir Book" w:hAnsi="Avenir Book"/>
                <w:sz w:val="18"/>
                <w:szCs w:val="18"/>
              </w:rPr>
              <w:t>,</w:t>
            </w:r>
            <w:r w:rsidR="007002C7" w:rsidRPr="5B016F00">
              <w:rPr>
                <w:rFonts w:ascii="Avenir Book" w:hAnsi="Avenir Book"/>
                <w:sz w:val="18"/>
                <w:szCs w:val="18"/>
              </w:rPr>
              <w:t xml:space="preserve"> och </w:t>
            </w:r>
            <w:r w:rsidR="00180001" w:rsidRPr="5B016F00">
              <w:rPr>
                <w:rFonts w:ascii="Avenir Book" w:hAnsi="Avenir Book"/>
                <w:sz w:val="18"/>
                <w:szCs w:val="18"/>
              </w:rPr>
              <w:t xml:space="preserve">vänder sig till </w:t>
            </w:r>
            <w:r w:rsidR="00C03B74" w:rsidRPr="5B016F00">
              <w:rPr>
                <w:rFonts w:ascii="Avenir Book" w:hAnsi="Avenir Book"/>
                <w:sz w:val="18"/>
                <w:szCs w:val="18"/>
              </w:rPr>
              <w:t xml:space="preserve">anställda i VGR och medarbetare i verksamheter med VGR-avtal, inom </w:t>
            </w:r>
            <w:r w:rsidR="0072410F" w:rsidRPr="5B016F00">
              <w:rPr>
                <w:rFonts w:ascii="Avenir Book" w:hAnsi="Avenir Book"/>
                <w:sz w:val="18"/>
                <w:szCs w:val="18"/>
              </w:rPr>
              <w:t xml:space="preserve">i första hand </w:t>
            </w:r>
            <w:r w:rsidR="00C03B74" w:rsidRPr="5B016F00">
              <w:rPr>
                <w:rFonts w:ascii="Avenir Book" w:hAnsi="Avenir Book"/>
                <w:sz w:val="18"/>
                <w:szCs w:val="18"/>
              </w:rPr>
              <w:t>primärvård och psykiatri</w:t>
            </w:r>
            <w:r w:rsidR="0072410F" w:rsidRPr="5B016F00">
              <w:rPr>
                <w:rFonts w:ascii="Avenir Book" w:hAnsi="Avenir Book"/>
                <w:sz w:val="18"/>
                <w:szCs w:val="18"/>
              </w:rPr>
              <w:t>.</w:t>
            </w:r>
            <w:r w:rsidR="00C03B74" w:rsidRPr="5B016F00">
              <w:rPr>
                <w:rFonts w:ascii="Avenir Book" w:hAnsi="Avenir Book"/>
                <w:sz w:val="18"/>
                <w:szCs w:val="18"/>
              </w:rPr>
              <w:t xml:space="preserve"> </w:t>
            </w:r>
          </w:p>
          <w:p w14:paraId="10D08862" w14:textId="77777777" w:rsidR="00296171" w:rsidRDefault="00296171" w:rsidP="00402AC5">
            <w:pPr>
              <w:pStyle w:val="Ingetavstnd"/>
              <w:spacing w:line="276" w:lineRule="auto"/>
              <w:jc w:val="both"/>
              <w:rPr>
                <w:rFonts w:ascii="Avenir Book" w:hAnsi="Avenir Book"/>
                <w:sz w:val="18"/>
                <w:szCs w:val="18"/>
              </w:rPr>
            </w:pPr>
          </w:p>
          <w:p w14:paraId="00CB1616" w14:textId="6E8F76E1" w:rsidR="006C11E1" w:rsidRPr="00641383" w:rsidRDefault="006C11E1" w:rsidP="00402AC5">
            <w:pPr>
              <w:pStyle w:val="Ingetavstnd"/>
              <w:spacing w:line="276" w:lineRule="auto"/>
              <w:jc w:val="both"/>
              <w:rPr>
                <w:rFonts w:ascii="Avenir Book" w:hAnsi="Avenir Book"/>
                <w:sz w:val="18"/>
                <w:szCs w:val="18"/>
              </w:rPr>
            </w:pPr>
            <w:r w:rsidRPr="00641383">
              <w:rPr>
                <w:rFonts w:ascii="Avenir Book" w:hAnsi="Avenir Book"/>
                <w:sz w:val="18"/>
                <w:szCs w:val="18"/>
              </w:rPr>
              <w:t>Om kognitiv beteendeterapi (KBT)</w:t>
            </w:r>
          </w:p>
          <w:p w14:paraId="43E479F1" w14:textId="3E5AB929" w:rsidR="006C11E1" w:rsidRPr="00641383" w:rsidRDefault="00E32A35" w:rsidP="00402AC5">
            <w:pPr>
              <w:pStyle w:val="Ingetavstnd"/>
              <w:spacing w:line="276" w:lineRule="auto"/>
              <w:jc w:val="both"/>
              <w:rPr>
                <w:rFonts w:ascii="Avenir Book" w:hAnsi="Avenir Book"/>
                <w:sz w:val="18"/>
                <w:szCs w:val="18"/>
              </w:rPr>
            </w:pPr>
            <w:r w:rsidRPr="00641383">
              <w:rPr>
                <w:rFonts w:ascii="Avenir Book" w:hAnsi="Avenir Book"/>
                <w:sz w:val="18"/>
                <w:szCs w:val="18"/>
              </w:rPr>
              <w:t>Den kognitiva beteendeterapin kan beskrivas som en strukturerad, mål- och problemorienterad, aktiv, pedagogiskt upplagd och integrativ psykoterapiform. KBT är ett paraplybegrepp som innefattar många olika terapiformer. Samtliga inriktningar har gemensamt att det finns en stark betoning på empiriskt grundade teorier och behandlingsformer. Behandlingsmetoderna inom KBT innehåller såväl beteendeinriktade som kognitiva inslag</w:t>
            </w:r>
            <w:r w:rsidR="00AF41E5">
              <w:rPr>
                <w:rFonts w:ascii="Avenir Book" w:hAnsi="Avenir Book"/>
                <w:sz w:val="18"/>
                <w:szCs w:val="18"/>
              </w:rPr>
              <w:t>, och KBT är idag den metod som visar på bäst behandlingsresultat för ett brett spektrum av psykiska besvär.</w:t>
            </w:r>
          </w:p>
          <w:p w14:paraId="03308B0A" w14:textId="77777777" w:rsidR="006C11E1" w:rsidRPr="00641383" w:rsidRDefault="006C11E1" w:rsidP="00402AC5">
            <w:pPr>
              <w:pStyle w:val="Ingetavstnd"/>
              <w:spacing w:line="276" w:lineRule="auto"/>
              <w:jc w:val="both"/>
              <w:rPr>
                <w:rFonts w:ascii="Avenir Book" w:hAnsi="Avenir Book"/>
                <w:sz w:val="18"/>
                <w:szCs w:val="18"/>
              </w:rPr>
            </w:pPr>
          </w:p>
          <w:p w14:paraId="6BD3D773" w14:textId="77777777" w:rsidR="00D31CD9" w:rsidRPr="00641383" w:rsidRDefault="00D31CD9" w:rsidP="00D31CD9">
            <w:pPr>
              <w:pStyle w:val="Ingetavstnd"/>
              <w:spacing w:line="276" w:lineRule="auto"/>
              <w:jc w:val="both"/>
              <w:rPr>
                <w:rFonts w:ascii="Avenir Book" w:hAnsi="Avenir Book"/>
                <w:sz w:val="18"/>
                <w:szCs w:val="18"/>
              </w:rPr>
            </w:pPr>
            <w:r w:rsidRPr="00641383">
              <w:rPr>
                <w:rFonts w:ascii="Avenir Book" w:hAnsi="Avenir Book"/>
                <w:sz w:val="18"/>
                <w:szCs w:val="18"/>
              </w:rPr>
              <w:t>Syfte</w:t>
            </w:r>
          </w:p>
          <w:p w14:paraId="059530B2" w14:textId="2E80E647" w:rsidR="00872B38" w:rsidRPr="00641383" w:rsidRDefault="001F7949" w:rsidP="00402AC5">
            <w:pPr>
              <w:pStyle w:val="Ingetavstnd"/>
              <w:spacing w:line="276" w:lineRule="auto"/>
              <w:jc w:val="both"/>
              <w:rPr>
                <w:rFonts w:ascii="Avenir Book" w:hAnsi="Avenir Book"/>
                <w:sz w:val="18"/>
                <w:szCs w:val="18"/>
              </w:rPr>
            </w:pPr>
            <w:r w:rsidRPr="00641383">
              <w:rPr>
                <w:rFonts w:ascii="Avenir Book" w:hAnsi="Avenir Book"/>
                <w:sz w:val="18"/>
                <w:szCs w:val="18"/>
              </w:rPr>
              <w:t xml:space="preserve">Utbildningen </w:t>
            </w:r>
            <w:r w:rsidR="00722746" w:rsidRPr="00641383">
              <w:rPr>
                <w:rFonts w:ascii="Avenir Book" w:hAnsi="Avenir Book"/>
                <w:sz w:val="18"/>
                <w:szCs w:val="18"/>
              </w:rPr>
              <w:t xml:space="preserve">syftar till att ge en grundläggande och bred kunskap om KBT och dess olika </w:t>
            </w:r>
            <w:r w:rsidR="00F60551" w:rsidRPr="00641383">
              <w:rPr>
                <w:rFonts w:ascii="Avenir Book" w:hAnsi="Avenir Book"/>
                <w:sz w:val="18"/>
                <w:szCs w:val="18"/>
              </w:rPr>
              <w:t>metoder</w:t>
            </w:r>
            <w:r w:rsidR="00722746" w:rsidRPr="00641383">
              <w:rPr>
                <w:rFonts w:ascii="Avenir Book" w:hAnsi="Avenir Book"/>
                <w:sz w:val="18"/>
                <w:szCs w:val="18"/>
              </w:rPr>
              <w:t xml:space="preserve">. </w:t>
            </w:r>
            <w:r w:rsidR="000340B9" w:rsidRPr="00641383">
              <w:rPr>
                <w:rFonts w:ascii="Avenir Book" w:hAnsi="Avenir Book"/>
                <w:sz w:val="18"/>
                <w:szCs w:val="18"/>
              </w:rPr>
              <w:t xml:space="preserve">Under utbildningen kommer deltagarna få lära sig </w:t>
            </w:r>
            <w:r w:rsidR="00EB154B" w:rsidRPr="00641383">
              <w:rPr>
                <w:rFonts w:ascii="Avenir Book" w:hAnsi="Avenir Book"/>
                <w:sz w:val="18"/>
                <w:szCs w:val="18"/>
              </w:rPr>
              <w:t xml:space="preserve">bakomliggande teori, modeller för analys, </w:t>
            </w:r>
            <w:r w:rsidR="004A55FE" w:rsidRPr="00641383">
              <w:rPr>
                <w:rFonts w:ascii="Avenir Book" w:hAnsi="Avenir Book"/>
                <w:sz w:val="18"/>
                <w:szCs w:val="18"/>
              </w:rPr>
              <w:t>psyko</w:t>
            </w:r>
            <w:r w:rsidR="00EB154B" w:rsidRPr="00641383">
              <w:rPr>
                <w:rFonts w:ascii="Avenir Book" w:hAnsi="Avenir Book"/>
                <w:sz w:val="18"/>
                <w:szCs w:val="18"/>
              </w:rPr>
              <w:t>terapeutiska metoder</w:t>
            </w:r>
            <w:r w:rsidR="00465E71" w:rsidRPr="00641383">
              <w:rPr>
                <w:rFonts w:ascii="Avenir Book" w:hAnsi="Avenir Book"/>
                <w:sz w:val="18"/>
                <w:szCs w:val="18"/>
              </w:rPr>
              <w:t>, empirisk f</w:t>
            </w:r>
            <w:r w:rsidR="005A2645" w:rsidRPr="00641383">
              <w:rPr>
                <w:rFonts w:ascii="Avenir Book" w:hAnsi="Avenir Book"/>
                <w:sz w:val="18"/>
                <w:szCs w:val="18"/>
              </w:rPr>
              <w:t>orskning</w:t>
            </w:r>
            <w:r w:rsidR="00C06A62" w:rsidRPr="00641383">
              <w:rPr>
                <w:rFonts w:ascii="Avenir Book" w:hAnsi="Avenir Book"/>
                <w:sz w:val="18"/>
                <w:szCs w:val="18"/>
              </w:rPr>
              <w:t xml:space="preserve"> samt klinis</w:t>
            </w:r>
            <w:r w:rsidR="00F60551" w:rsidRPr="00641383">
              <w:rPr>
                <w:rFonts w:ascii="Avenir Book" w:hAnsi="Avenir Book"/>
                <w:sz w:val="18"/>
                <w:szCs w:val="18"/>
              </w:rPr>
              <w:t>ka tillämpningsområden</w:t>
            </w:r>
            <w:r w:rsidR="004A55FE" w:rsidRPr="00641383">
              <w:rPr>
                <w:rFonts w:ascii="Avenir Book" w:hAnsi="Avenir Book"/>
                <w:sz w:val="18"/>
                <w:szCs w:val="18"/>
              </w:rPr>
              <w:t>.</w:t>
            </w:r>
            <w:r w:rsidR="00372E12" w:rsidRPr="00641383">
              <w:rPr>
                <w:rFonts w:ascii="Avenir Book" w:hAnsi="Avenir Book"/>
                <w:sz w:val="18"/>
                <w:szCs w:val="18"/>
              </w:rPr>
              <w:t xml:space="preserve"> </w:t>
            </w:r>
            <w:r w:rsidR="00C94A06" w:rsidRPr="00641383">
              <w:rPr>
                <w:rFonts w:ascii="Avenir Book" w:hAnsi="Avenir Book"/>
                <w:sz w:val="18"/>
                <w:szCs w:val="18"/>
              </w:rPr>
              <w:t>Teoretiska moment varvas med praktisk</w:t>
            </w:r>
            <w:r w:rsidR="00F60551" w:rsidRPr="00641383">
              <w:rPr>
                <w:rFonts w:ascii="Avenir Book" w:hAnsi="Avenir Book"/>
                <w:sz w:val="18"/>
                <w:szCs w:val="18"/>
              </w:rPr>
              <w:t>a</w:t>
            </w:r>
            <w:r w:rsidR="00D37F66" w:rsidRPr="00641383">
              <w:rPr>
                <w:rFonts w:ascii="Avenir Book" w:hAnsi="Avenir Book"/>
                <w:sz w:val="18"/>
                <w:szCs w:val="18"/>
              </w:rPr>
              <w:t>,</w:t>
            </w:r>
            <w:r w:rsidR="00872B38" w:rsidRPr="00641383">
              <w:rPr>
                <w:rFonts w:ascii="Avenir Book" w:hAnsi="Avenir Book"/>
                <w:sz w:val="18"/>
                <w:szCs w:val="18"/>
              </w:rPr>
              <w:t xml:space="preserve"> och deltagarna förväntas efter utbildningen </w:t>
            </w:r>
            <w:r w:rsidR="007039DD" w:rsidRPr="00641383">
              <w:rPr>
                <w:rFonts w:ascii="Avenir Book" w:hAnsi="Avenir Book"/>
                <w:sz w:val="18"/>
                <w:szCs w:val="18"/>
              </w:rPr>
              <w:t>ha erhållit sådana kunskaper och färdigheter som krävs för</w:t>
            </w:r>
            <w:r w:rsidR="00565302">
              <w:rPr>
                <w:rFonts w:ascii="Avenir Book" w:hAnsi="Avenir Book"/>
                <w:sz w:val="18"/>
                <w:szCs w:val="18"/>
              </w:rPr>
              <w:t xml:space="preserve"> att</w:t>
            </w:r>
            <w:r w:rsidR="007039DD" w:rsidRPr="00641383">
              <w:rPr>
                <w:rFonts w:ascii="Avenir Book" w:hAnsi="Avenir Book"/>
                <w:sz w:val="18"/>
                <w:szCs w:val="18"/>
              </w:rPr>
              <w:t xml:space="preserve"> under handledning kunna arbeta självständigt med kognitiv beteendeterapeutisk behandling.</w:t>
            </w:r>
          </w:p>
          <w:p w14:paraId="012A1978" w14:textId="471FC4D2" w:rsidR="00D31CD9" w:rsidRPr="00641383" w:rsidRDefault="00D31CD9" w:rsidP="00402AC5">
            <w:pPr>
              <w:pStyle w:val="Ingetavstnd"/>
              <w:spacing w:line="276" w:lineRule="auto"/>
              <w:jc w:val="both"/>
              <w:rPr>
                <w:rFonts w:ascii="Avenir Book" w:hAnsi="Avenir Book"/>
                <w:sz w:val="18"/>
                <w:szCs w:val="18"/>
              </w:rPr>
            </w:pPr>
          </w:p>
          <w:p w14:paraId="28CE76EC" w14:textId="064F50D2" w:rsidR="00D31CD9" w:rsidRPr="00641383" w:rsidRDefault="00D31CD9" w:rsidP="00402AC5">
            <w:pPr>
              <w:pStyle w:val="Ingetavstnd"/>
              <w:spacing w:line="276" w:lineRule="auto"/>
              <w:jc w:val="both"/>
              <w:rPr>
                <w:rFonts w:ascii="Avenir Book" w:hAnsi="Avenir Book"/>
                <w:sz w:val="18"/>
                <w:szCs w:val="18"/>
              </w:rPr>
            </w:pPr>
            <w:r w:rsidRPr="00641383">
              <w:rPr>
                <w:rFonts w:ascii="Avenir Book" w:hAnsi="Avenir Book"/>
                <w:sz w:val="18"/>
                <w:szCs w:val="18"/>
              </w:rPr>
              <w:t>Lärare och handledare</w:t>
            </w:r>
          </w:p>
          <w:p w14:paraId="2BDC2ECE" w14:textId="0BEF382D" w:rsidR="00D31CD9" w:rsidRPr="00641383" w:rsidRDefault="00A33719" w:rsidP="00402AC5">
            <w:pPr>
              <w:pStyle w:val="Ingetavstnd"/>
              <w:spacing w:line="276" w:lineRule="auto"/>
              <w:jc w:val="both"/>
              <w:rPr>
                <w:rFonts w:ascii="Avenir Book" w:hAnsi="Avenir Book"/>
                <w:sz w:val="18"/>
                <w:szCs w:val="18"/>
              </w:rPr>
            </w:pPr>
            <w:r w:rsidRPr="00641383">
              <w:rPr>
                <w:rFonts w:ascii="Avenir Book" w:hAnsi="Avenir Book"/>
                <w:sz w:val="18"/>
                <w:szCs w:val="18"/>
              </w:rPr>
              <w:t xml:space="preserve">De lärare och föreläsare som är knutna till utbildningen </w:t>
            </w:r>
            <w:r w:rsidR="001379E5" w:rsidRPr="00641383">
              <w:rPr>
                <w:rFonts w:ascii="Avenir Book" w:hAnsi="Avenir Book"/>
                <w:sz w:val="18"/>
                <w:szCs w:val="18"/>
              </w:rPr>
              <w:t xml:space="preserve">har mångårig erfarenhet </w:t>
            </w:r>
            <w:r w:rsidR="009C32E6" w:rsidRPr="00641383">
              <w:rPr>
                <w:rFonts w:ascii="Avenir Book" w:hAnsi="Avenir Book"/>
                <w:sz w:val="18"/>
                <w:szCs w:val="18"/>
              </w:rPr>
              <w:t xml:space="preserve">inom det område eller den metod </w:t>
            </w:r>
            <w:r w:rsidR="00991102" w:rsidRPr="00641383">
              <w:rPr>
                <w:rFonts w:ascii="Avenir Book" w:hAnsi="Avenir Book"/>
                <w:sz w:val="18"/>
                <w:szCs w:val="18"/>
              </w:rPr>
              <w:t xml:space="preserve">som </w:t>
            </w:r>
            <w:r w:rsidR="009C32E6" w:rsidRPr="00641383">
              <w:rPr>
                <w:rFonts w:ascii="Avenir Book" w:hAnsi="Avenir Book"/>
                <w:sz w:val="18"/>
                <w:szCs w:val="18"/>
              </w:rPr>
              <w:t xml:space="preserve">undervisningen avser. De flesta är </w:t>
            </w:r>
            <w:r w:rsidR="00991102" w:rsidRPr="00641383">
              <w:rPr>
                <w:rFonts w:ascii="Avenir Book" w:hAnsi="Avenir Book"/>
                <w:sz w:val="18"/>
                <w:szCs w:val="18"/>
              </w:rPr>
              <w:t>legitimerade psykologer och</w:t>
            </w:r>
            <w:r w:rsidR="001379E5" w:rsidRPr="00641383">
              <w:rPr>
                <w:rFonts w:ascii="Avenir Book" w:hAnsi="Avenir Book"/>
                <w:sz w:val="18"/>
                <w:szCs w:val="18"/>
              </w:rPr>
              <w:t xml:space="preserve"> är</w:t>
            </w:r>
            <w:r w:rsidR="00991102" w:rsidRPr="00641383">
              <w:rPr>
                <w:rFonts w:ascii="Avenir Book" w:hAnsi="Avenir Book"/>
                <w:sz w:val="18"/>
                <w:szCs w:val="18"/>
              </w:rPr>
              <w:t xml:space="preserve"> även aktiva som behandlare inom fältet. Våra handledare </w:t>
            </w:r>
            <w:r w:rsidR="00382A6B">
              <w:rPr>
                <w:rFonts w:ascii="Avenir Book" w:hAnsi="Avenir Book"/>
                <w:sz w:val="18"/>
                <w:szCs w:val="18"/>
              </w:rPr>
              <w:t xml:space="preserve">är leg. psykologer och leg. psykoterapeuter. De </w:t>
            </w:r>
            <w:r w:rsidR="005D6485" w:rsidRPr="00641383">
              <w:rPr>
                <w:rFonts w:ascii="Avenir Book" w:hAnsi="Avenir Book"/>
                <w:sz w:val="18"/>
                <w:szCs w:val="18"/>
              </w:rPr>
              <w:t>har lång och gedigen erfaren</w:t>
            </w:r>
            <w:r w:rsidR="001379E5" w:rsidRPr="00641383">
              <w:rPr>
                <w:rFonts w:ascii="Avenir Book" w:hAnsi="Avenir Book"/>
                <w:sz w:val="18"/>
                <w:szCs w:val="18"/>
              </w:rPr>
              <w:t>het som både behandlare och handledare inom KBT och utvärderingar av handledningen som erhållits visar på mycket stor nöjdhet bland deltagarna.</w:t>
            </w:r>
          </w:p>
          <w:p w14:paraId="18E754E5" w14:textId="77777777" w:rsidR="00CA076D" w:rsidRPr="00641383" w:rsidRDefault="00CA076D" w:rsidP="00402AC5">
            <w:pPr>
              <w:pStyle w:val="Ingetavstnd"/>
              <w:spacing w:line="276" w:lineRule="auto"/>
              <w:jc w:val="both"/>
              <w:rPr>
                <w:rFonts w:ascii="Avenir Book" w:hAnsi="Avenir Book"/>
                <w:sz w:val="18"/>
                <w:szCs w:val="18"/>
              </w:rPr>
            </w:pPr>
          </w:p>
          <w:p w14:paraId="144A537F" w14:textId="663DE8FC" w:rsidR="00D31CD9" w:rsidRPr="00641383" w:rsidRDefault="004D53F8" w:rsidP="00402AC5">
            <w:pPr>
              <w:pStyle w:val="Ingetavstnd"/>
              <w:spacing w:line="276" w:lineRule="auto"/>
              <w:jc w:val="both"/>
              <w:rPr>
                <w:rFonts w:ascii="Avenir Book" w:hAnsi="Avenir Book"/>
                <w:sz w:val="18"/>
                <w:szCs w:val="18"/>
              </w:rPr>
            </w:pPr>
            <w:r>
              <w:rPr>
                <w:rFonts w:ascii="Avenir Book" w:hAnsi="Avenir Book"/>
                <w:sz w:val="18"/>
                <w:szCs w:val="18"/>
              </w:rPr>
              <w:t>Ramar</w:t>
            </w:r>
          </w:p>
          <w:p w14:paraId="49A5BC0F" w14:textId="0F14468B" w:rsidR="0015447A" w:rsidRDefault="008456E3" w:rsidP="00402AC5">
            <w:pPr>
              <w:pStyle w:val="Ingetavstnd"/>
              <w:spacing w:line="276" w:lineRule="auto"/>
              <w:jc w:val="both"/>
              <w:rPr>
                <w:rFonts w:ascii="Avenir Book" w:hAnsi="Avenir Book"/>
                <w:sz w:val="18"/>
                <w:szCs w:val="18"/>
              </w:rPr>
            </w:pPr>
            <w:r w:rsidRPr="00641383">
              <w:rPr>
                <w:rFonts w:ascii="Avenir Book" w:hAnsi="Avenir Book"/>
                <w:sz w:val="18"/>
                <w:szCs w:val="18"/>
              </w:rPr>
              <w:t xml:space="preserve">Utbildningen arrangeras i enlighet med normerna för den tidigare statliga psykoterapiutbildningen, så kallad steg-1. </w:t>
            </w:r>
            <w:r w:rsidRPr="00641383">
              <w:rPr>
                <w:rFonts w:ascii="Avenir Book" w:eastAsia="Times New Roman" w:hAnsi="Avenir Book"/>
                <w:color w:val="000000"/>
                <w:sz w:val="18"/>
                <w:szCs w:val="18"/>
              </w:rPr>
              <w:t xml:space="preserve">Utbildningen följer </w:t>
            </w:r>
            <w:r w:rsidR="00E356E8">
              <w:rPr>
                <w:rFonts w:ascii="Avenir Book" w:eastAsia="Times New Roman" w:hAnsi="Avenir Book"/>
                <w:color w:val="000000"/>
                <w:sz w:val="18"/>
                <w:szCs w:val="18"/>
              </w:rPr>
              <w:t>Beteendeterapeutiska föreningen</w:t>
            </w:r>
            <w:r w:rsidR="00AE3E2F">
              <w:rPr>
                <w:rFonts w:ascii="Avenir Book" w:eastAsia="Times New Roman" w:hAnsi="Avenir Book"/>
                <w:color w:val="000000"/>
                <w:sz w:val="18"/>
                <w:szCs w:val="18"/>
              </w:rPr>
              <w:t>s</w:t>
            </w:r>
            <w:r w:rsidR="00E356E8">
              <w:rPr>
                <w:rFonts w:ascii="Avenir Book" w:eastAsia="Times New Roman" w:hAnsi="Avenir Book"/>
                <w:color w:val="000000"/>
                <w:sz w:val="18"/>
                <w:szCs w:val="18"/>
              </w:rPr>
              <w:t xml:space="preserve"> </w:t>
            </w:r>
            <w:r w:rsidR="0015447A">
              <w:rPr>
                <w:rFonts w:ascii="Avenir Book" w:eastAsia="Times New Roman" w:hAnsi="Avenir Book"/>
                <w:color w:val="000000"/>
                <w:sz w:val="18"/>
                <w:szCs w:val="18"/>
              </w:rPr>
              <w:t>(</w:t>
            </w:r>
            <w:r w:rsidRPr="00641383">
              <w:rPr>
                <w:rFonts w:ascii="Avenir Book" w:eastAsia="Times New Roman" w:hAnsi="Avenir Book"/>
                <w:color w:val="000000"/>
                <w:sz w:val="18"/>
                <w:szCs w:val="18"/>
              </w:rPr>
              <w:t>BTF</w:t>
            </w:r>
            <w:r w:rsidR="0015447A">
              <w:rPr>
                <w:rFonts w:ascii="Avenir Book" w:eastAsia="Times New Roman" w:hAnsi="Avenir Book"/>
                <w:color w:val="000000"/>
                <w:sz w:val="18"/>
                <w:szCs w:val="18"/>
              </w:rPr>
              <w:t>)</w:t>
            </w:r>
            <w:r w:rsidRPr="00641383">
              <w:rPr>
                <w:rFonts w:ascii="Avenir Book" w:eastAsia="Times New Roman" w:hAnsi="Avenir Book"/>
                <w:color w:val="000000"/>
                <w:sz w:val="18"/>
                <w:szCs w:val="18"/>
              </w:rPr>
              <w:t xml:space="preserve"> kursplan från 201</w:t>
            </w:r>
            <w:r w:rsidR="0015447A">
              <w:rPr>
                <w:rFonts w:ascii="Avenir Book" w:eastAsia="Times New Roman" w:hAnsi="Avenir Book"/>
                <w:color w:val="000000"/>
                <w:sz w:val="18"/>
                <w:szCs w:val="18"/>
              </w:rPr>
              <w:t>7</w:t>
            </w:r>
            <w:r w:rsidR="00025BAE">
              <w:rPr>
                <w:rFonts w:ascii="Avenir Book" w:eastAsia="Times New Roman" w:hAnsi="Avenir Book"/>
                <w:color w:val="000000"/>
                <w:sz w:val="18"/>
                <w:szCs w:val="18"/>
              </w:rPr>
              <w:t>.</w:t>
            </w:r>
          </w:p>
          <w:p w14:paraId="2DFDFC71" w14:textId="509054C6" w:rsidR="004F65AB" w:rsidRPr="00641383" w:rsidRDefault="008456E3" w:rsidP="5B016F00">
            <w:pPr>
              <w:pStyle w:val="Ingetavstnd"/>
              <w:spacing w:line="276" w:lineRule="auto"/>
              <w:jc w:val="both"/>
              <w:rPr>
                <w:rFonts w:ascii="Avenir Book" w:hAnsi="Avenir Book"/>
                <w:color w:val="000000" w:themeColor="text1"/>
                <w:sz w:val="18"/>
                <w:szCs w:val="18"/>
              </w:rPr>
            </w:pPr>
            <w:r w:rsidRPr="5B016F00">
              <w:rPr>
                <w:rFonts w:ascii="Avenir Book" w:hAnsi="Avenir Book"/>
                <w:color w:val="000000" w:themeColor="text1"/>
                <w:sz w:val="18"/>
                <w:szCs w:val="18"/>
              </w:rPr>
              <w:t>Antalet platser är begränsat</w:t>
            </w:r>
            <w:r w:rsidR="748702A2" w:rsidRPr="5B016F00">
              <w:rPr>
                <w:rFonts w:ascii="Avenir Book" w:hAnsi="Avenir Book"/>
                <w:color w:val="000000" w:themeColor="text1"/>
                <w:sz w:val="18"/>
                <w:szCs w:val="18"/>
              </w:rPr>
              <w:t>.</w:t>
            </w:r>
          </w:p>
        </w:tc>
      </w:tr>
      <w:tr w:rsidR="003C4B75" w:rsidRPr="005A3205" w14:paraId="017BBD0D" w14:textId="77777777" w:rsidTr="5B016F00">
        <w:trPr>
          <w:trHeight w:val="397"/>
        </w:trPr>
        <w:tc>
          <w:tcPr>
            <w:tcW w:w="8678" w:type="dxa"/>
            <w:tcBorders>
              <w:top w:val="nil"/>
              <w:left w:val="nil"/>
              <w:bottom w:val="nil"/>
              <w:right w:val="nil"/>
            </w:tcBorders>
            <w:vAlign w:val="bottom"/>
          </w:tcPr>
          <w:p w14:paraId="0F3BBAD9" w14:textId="77777777" w:rsidR="003C4B75" w:rsidRPr="005A3205" w:rsidRDefault="003C4B75" w:rsidP="003B7A08">
            <w:pPr>
              <w:pStyle w:val="Rubrik3"/>
              <w:rPr>
                <w:rFonts w:ascii="Avenir Book" w:hAnsi="Avenir Book"/>
                <w:sz w:val="18"/>
                <w:szCs w:val="18"/>
              </w:rPr>
            </w:pPr>
            <w:r w:rsidRPr="005A3205">
              <w:rPr>
                <w:rFonts w:ascii="Avenir Book" w:hAnsi="Avenir Book"/>
                <w:sz w:val="18"/>
                <w:szCs w:val="18"/>
              </w:rPr>
              <w:t>Behörighet</w:t>
            </w:r>
          </w:p>
        </w:tc>
      </w:tr>
      <w:tr w:rsidR="003C4B75" w:rsidRPr="005A3205" w14:paraId="4D2C961B" w14:textId="77777777" w:rsidTr="5B016F00">
        <w:trPr>
          <w:trHeight w:val="397"/>
        </w:trPr>
        <w:tc>
          <w:tcPr>
            <w:tcW w:w="8678" w:type="dxa"/>
            <w:tcBorders>
              <w:top w:val="nil"/>
              <w:left w:val="nil"/>
              <w:bottom w:val="nil"/>
              <w:right w:val="nil"/>
            </w:tcBorders>
            <w:vAlign w:val="center"/>
          </w:tcPr>
          <w:p w14:paraId="03104144" w14:textId="2C9931FA" w:rsidR="003C4B75" w:rsidRDefault="003C4B75" w:rsidP="003B7A08">
            <w:pPr>
              <w:pStyle w:val="Ingetavstnd"/>
              <w:rPr>
                <w:rFonts w:ascii="Avenir Book" w:hAnsi="Avenir Book"/>
                <w:sz w:val="18"/>
                <w:szCs w:val="18"/>
              </w:rPr>
            </w:pPr>
            <w:r w:rsidRPr="005A3205">
              <w:rPr>
                <w:rFonts w:ascii="Avenir Book" w:hAnsi="Avenir Book"/>
                <w:sz w:val="18"/>
                <w:szCs w:val="18"/>
              </w:rPr>
              <w:t>För att betraktas som behörig att gå utbildningen måste villkoren för såväl grundläggande som särskild behörighet vara uppfyllda.</w:t>
            </w:r>
          </w:p>
          <w:p w14:paraId="0C1F16C5" w14:textId="77777777" w:rsidR="00E575C7" w:rsidRPr="005A3205" w:rsidRDefault="00E575C7" w:rsidP="003B7A08">
            <w:pPr>
              <w:pStyle w:val="Ingetavstnd"/>
              <w:rPr>
                <w:rFonts w:ascii="Avenir Book" w:hAnsi="Avenir Book"/>
                <w:sz w:val="18"/>
                <w:szCs w:val="18"/>
              </w:rPr>
            </w:pPr>
          </w:p>
          <w:p w14:paraId="21A48142" w14:textId="0331686B" w:rsidR="003C4B75" w:rsidRDefault="00AB260D" w:rsidP="003B7A08">
            <w:pPr>
              <w:autoSpaceDE w:val="0"/>
              <w:autoSpaceDN w:val="0"/>
              <w:adjustRightInd w:val="0"/>
              <w:rPr>
                <w:rFonts w:ascii="Avenir Book" w:hAnsi="Avenir Book"/>
                <w:sz w:val="18"/>
                <w:szCs w:val="18"/>
                <w:u w:val="single"/>
              </w:rPr>
            </w:pPr>
            <w:r w:rsidRPr="005A3205">
              <w:rPr>
                <w:rFonts w:ascii="Avenir Book" w:hAnsi="Avenir Book"/>
                <w:sz w:val="18"/>
                <w:szCs w:val="18"/>
                <w:u w:val="single"/>
              </w:rPr>
              <w:br/>
            </w:r>
            <w:r w:rsidR="003C4B75" w:rsidRPr="005A3205">
              <w:rPr>
                <w:rFonts w:ascii="Avenir Book" w:hAnsi="Avenir Book"/>
                <w:sz w:val="18"/>
                <w:szCs w:val="18"/>
                <w:u w:val="single"/>
              </w:rPr>
              <w:t>Krav för Grundläggande behörighet:</w:t>
            </w:r>
          </w:p>
          <w:p w14:paraId="197F8DB7" w14:textId="77777777" w:rsidR="0036579C" w:rsidRDefault="0036579C" w:rsidP="003B7A08">
            <w:pPr>
              <w:autoSpaceDE w:val="0"/>
              <w:autoSpaceDN w:val="0"/>
              <w:adjustRightInd w:val="0"/>
              <w:rPr>
                <w:rFonts w:ascii="Avenir Book" w:hAnsi="Avenir Book"/>
                <w:sz w:val="18"/>
                <w:szCs w:val="18"/>
                <w:u w:val="single"/>
              </w:rPr>
            </w:pPr>
          </w:p>
          <w:p w14:paraId="7E9CD4A1" w14:textId="0E9976C8" w:rsidR="001C0A69" w:rsidRPr="00025BAE" w:rsidRDefault="00A961B2" w:rsidP="001C0A69">
            <w:pPr>
              <w:pStyle w:val="Liststycke"/>
              <w:numPr>
                <w:ilvl w:val="0"/>
                <w:numId w:val="14"/>
              </w:numPr>
              <w:autoSpaceDE w:val="0"/>
              <w:autoSpaceDN w:val="0"/>
              <w:adjustRightInd w:val="0"/>
              <w:rPr>
                <w:rFonts w:ascii="Avenir Book" w:hAnsi="Avenir Book"/>
                <w:sz w:val="18"/>
                <w:szCs w:val="18"/>
              </w:rPr>
            </w:pPr>
            <w:r w:rsidRPr="00025BAE">
              <w:rPr>
                <w:rFonts w:ascii="Avenir Book" w:hAnsi="Avenir Book"/>
                <w:sz w:val="18"/>
                <w:szCs w:val="18"/>
              </w:rPr>
              <w:t>Anställd i Västra Götalandsregionen eller i verksamhet med</w:t>
            </w:r>
            <w:r w:rsidR="001C0A69" w:rsidRPr="00025BAE">
              <w:rPr>
                <w:rFonts w:ascii="Avenir Book" w:hAnsi="Avenir Book"/>
                <w:sz w:val="18"/>
                <w:szCs w:val="18"/>
              </w:rPr>
              <w:t xml:space="preserve"> VGR-avtal</w:t>
            </w:r>
            <w:r w:rsidR="00190D11">
              <w:rPr>
                <w:rFonts w:ascii="Avenir Book" w:hAnsi="Avenir Book"/>
                <w:sz w:val="18"/>
                <w:szCs w:val="18"/>
              </w:rPr>
              <w:t>.</w:t>
            </w:r>
          </w:p>
          <w:p w14:paraId="5371F716" w14:textId="067D6F77" w:rsidR="0036579C" w:rsidRPr="00025BAE" w:rsidRDefault="0036579C" w:rsidP="001C0A69">
            <w:pPr>
              <w:pStyle w:val="Liststycke"/>
              <w:numPr>
                <w:ilvl w:val="0"/>
                <w:numId w:val="14"/>
              </w:numPr>
              <w:autoSpaceDE w:val="0"/>
              <w:autoSpaceDN w:val="0"/>
              <w:adjustRightInd w:val="0"/>
              <w:rPr>
                <w:rFonts w:ascii="Avenir Book" w:hAnsi="Avenir Book"/>
                <w:sz w:val="18"/>
                <w:szCs w:val="18"/>
              </w:rPr>
            </w:pPr>
            <w:r w:rsidRPr="5B016F00">
              <w:rPr>
                <w:rFonts w:ascii="Avenir Book" w:hAnsi="Avenir Book"/>
                <w:sz w:val="18"/>
                <w:szCs w:val="18"/>
              </w:rPr>
              <w:t>Psykolog</w:t>
            </w:r>
            <w:r w:rsidR="00A961B2" w:rsidRPr="5B016F00">
              <w:rPr>
                <w:rFonts w:ascii="Avenir Book" w:hAnsi="Avenir Book"/>
                <w:sz w:val="18"/>
                <w:szCs w:val="18"/>
              </w:rPr>
              <w:t>,</w:t>
            </w:r>
            <w:r w:rsidRPr="5B016F00">
              <w:rPr>
                <w:rFonts w:ascii="Avenir Book" w:hAnsi="Avenir Book"/>
                <w:sz w:val="18"/>
                <w:szCs w:val="18"/>
              </w:rPr>
              <w:t xml:space="preserve"> leg.</w:t>
            </w:r>
            <w:r w:rsidR="00025BAE" w:rsidRPr="5B016F00">
              <w:rPr>
                <w:rFonts w:ascii="Avenir Book" w:hAnsi="Avenir Book"/>
                <w:sz w:val="18"/>
                <w:szCs w:val="18"/>
              </w:rPr>
              <w:t xml:space="preserve"> </w:t>
            </w:r>
            <w:r w:rsidRPr="5B016F00">
              <w:rPr>
                <w:rFonts w:ascii="Avenir Book" w:hAnsi="Avenir Book"/>
                <w:sz w:val="18"/>
                <w:szCs w:val="18"/>
              </w:rPr>
              <w:t>sjukvårdspersona</w:t>
            </w:r>
            <w:r w:rsidR="00A961B2" w:rsidRPr="5B016F00">
              <w:rPr>
                <w:rFonts w:ascii="Avenir Book" w:hAnsi="Avenir Book"/>
                <w:sz w:val="18"/>
                <w:szCs w:val="18"/>
              </w:rPr>
              <w:t>l,</w:t>
            </w:r>
            <w:r w:rsidRPr="5B016F00">
              <w:rPr>
                <w:rFonts w:ascii="Avenir Book" w:hAnsi="Avenir Book"/>
                <w:sz w:val="18"/>
                <w:szCs w:val="18"/>
              </w:rPr>
              <w:t xml:space="preserve"> socionom</w:t>
            </w:r>
            <w:r w:rsidR="1EE0B0B0" w:rsidRPr="5B016F00">
              <w:rPr>
                <w:rFonts w:ascii="Avenir Book" w:hAnsi="Avenir Book"/>
                <w:sz w:val="18"/>
                <w:szCs w:val="18"/>
              </w:rPr>
              <w:t xml:space="preserve"> eller annan lämplig vårdprofession</w:t>
            </w:r>
            <w:r w:rsidRPr="5B016F00">
              <w:rPr>
                <w:rFonts w:ascii="Avenir Book" w:hAnsi="Avenir Book"/>
                <w:sz w:val="18"/>
                <w:szCs w:val="18"/>
              </w:rPr>
              <w:t xml:space="preserve"> med godkända </w:t>
            </w:r>
            <w:r w:rsidR="00A92839" w:rsidRPr="5B016F00">
              <w:rPr>
                <w:rFonts w:ascii="Avenir Book" w:hAnsi="Avenir Book"/>
                <w:sz w:val="18"/>
                <w:szCs w:val="18"/>
              </w:rPr>
              <w:t>övriga allmänna och särskilda krav.</w:t>
            </w:r>
          </w:p>
          <w:p w14:paraId="3EFF7EC1" w14:textId="77777777" w:rsidR="003C4B75" w:rsidRPr="005A3205" w:rsidRDefault="003C4B75" w:rsidP="003B7A08">
            <w:pPr>
              <w:pStyle w:val="Liststycke"/>
              <w:numPr>
                <w:ilvl w:val="0"/>
                <w:numId w:val="14"/>
              </w:numPr>
              <w:autoSpaceDE w:val="0"/>
              <w:autoSpaceDN w:val="0"/>
              <w:adjustRightInd w:val="0"/>
              <w:rPr>
                <w:rFonts w:ascii="Avenir Book" w:hAnsi="Avenir Book"/>
                <w:sz w:val="18"/>
                <w:szCs w:val="18"/>
              </w:rPr>
            </w:pPr>
            <w:r w:rsidRPr="005A3205">
              <w:rPr>
                <w:rFonts w:ascii="Avenir Book" w:hAnsi="Avenir Book"/>
                <w:sz w:val="18"/>
                <w:szCs w:val="18"/>
              </w:rPr>
              <w:t>Avlagt en högskoleförberedande examen i gymnasieskolan eller inom kommunal</w:t>
            </w:r>
          </w:p>
          <w:p w14:paraId="6AAE7F06" w14:textId="77777777" w:rsidR="003C4B75" w:rsidRPr="005A3205" w:rsidRDefault="003C4B75" w:rsidP="003B7A08">
            <w:pPr>
              <w:pStyle w:val="Liststycke"/>
              <w:autoSpaceDE w:val="0"/>
              <w:autoSpaceDN w:val="0"/>
              <w:adjustRightInd w:val="0"/>
              <w:rPr>
                <w:rFonts w:ascii="Avenir Book" w:hAnsi="Avenir Book"/>
                <w:sz w:val="18"/>
                <w:szCs w:val="18"/>
              </w:rPr>
            </w:pPr>
            <w:r w:rsidRPr="005A3205">
              <w:rPr>
                <w:rFonts w:ascii="Avenir Book" w:hAnsi="Avenir Book"/>
                <w:sz w:val="18"/>
                <w:szCs w:val="18"/>
              </w:rPr>
              <w:t>vuxenutbildning på gymnasial nivå,</w:t>
            </w:r>
          </w:p>
          <w:p w14:paraId="434C07A9" w14:textId="77777777" w:rsidR="003C4B75" w:rsidRPr="005A3205" w:rsidRDefault="003C4B75" w:rsidP="003B7A08">
            <w:pPr>
              <w:pStyle w:val="Liststycke"/>
              <w:numPr>
                <w:ilvl w:val="0"/>
                <w:numId w:val="14"/>
              </w:numPr>
              <w:autoSpaceDE w:val="0"/>
              <w:autoSpaceDN w:val="0"/>
              <w:adjustRightInd w:val="0"/>
              <w:rPr>
                <w:rFonts w:ascii="Avenir Book" w:hAnsi="Avenir Book"/>
                <w:sz w:val="18"/>
                <w:szCs w:val="18"/>
              </w:rPr>
            </w:pPr>
            <w:r w:rsidRPr="005A3205">
              <w:rPr>
                <w:rFonts w:ascii="Avenir Book" w:hAnsi="Avenir Book"/>
                <w:sz w:val="18"/>
                <w:szCs w:val="18"/>
              </w:rPr>
              <w:t>Avlagt en yrkesexamen i gymnasieskolan eller inom kommunal vuxenutbildning på</w:t>
            </w:r>
          </w:p>
          <w:p w14:paraId="56CEA93F" w14:textId="77777777" w:rsidR="003C4B75" w:rsidRPr="005A3205" w:rsidRDefault="003C4B75" w:rsidP="003B7A08">
            <w:pPr>
              <w:pStyle w:val="Liststycke"/>
              <w:autoSpaceDE w:val="0"/>
              <w:autoSpaceDN w:val="0"/>
              <w:adjustRightInd w:val="0"/>
              <w:rPr>
                <w:rFonts w:ascii="Avenir Book" w:hAnsi="Avenir Book"/>
                <w:sz w:val="18"/>
                <w:szCs w:val="18"/>
              </w:rPr>
            </w:pPr>
            <w:r w:rsidRPr="005A3205">
              <w:rPr>
                <w:rFonts w:ascii="Avenir Book" w:hAnsi="Avenir Book"/>
                <w:sz w:val="18"/>
                <w:szCs w:val="18"/>
              </w:rPr>
              <w:t>gymnasial nivå samt har lägst betyget E i de kurser i svenska eller svenska som</w:t>
            </w:r>
          </w:p>
          <w:p w14:paraId="513FC155" w14:textId="77777777" w:rsidR="003C4B75" w:rsidRPr="005A3205" w:rsidRDefault="003C4B75" w:rsidP="003B7A08">
            <w:pPr>
              <w:pStyle w:val="Liststycke"/>
              <w:autoSpaceDE w:val="0"/>
              <w:autoSpaceDN w:val="0"/>
              <w:adjustRightInd w:val="0"/>
              <w:rPr>
                <w:rFonts w:ascii="Avenir Book" w:hAnsi="Avenir Book"/>
                <w:sz w:val="18"/>
                <w:szCs w:val="18"/>
              </w:rPr>
            </w:pPr>
            <w:r w:rsidRPr="005A3205">
              <w:rPr>
                <w:rFonts w:ascii="Avenir Book" w:hAnsi="Avenir Book"/>
                <w:sz w:val="18"/>
                <w:szCs w:val="18"/>
              </w:rPr>
              <w:t>andraspråk och engelska som krävs för en högskoleförberedande examen i</w:t>
            </w:r>
          </w:p>
          <w:p w14:paraId="15E8C5DA" w14:textId="77777777" w:rsidR="003C4B75" w:rsidRPr="005A3205" w:rsidRDefault="003C4B75" w:rsidP="003B7A08">
            <w:pPr>
              <w:pStyle w:val="Liststycke"/>
              <w:autoSpaceDE w:val="0"/>
              <w:autoSpaceDN w:val="0"/>
              <w:adjustRightInd w:val="0"/>
              <w:rPr>
                <w:rFonts w:ascii="Avenir Book" w:hAnsi="Avenir Book"/>
                <w:sz w:val="18"/>
                <w:szCs w:val="18"/>
              </w:rPr>
            </w:pPr>
            <w:r w:rsidRPr="005A3205">
              <w:rPr>
                <w:rFonts w:ascii="Avenir Book" w:hAnsi="Avenir Book"/>
                <w:sz w:val="18"/>
                <w:szCs w:val="18"/>
              </w:rPr>
              <w:t>gymnasieskolan,</w:t>
            </w:r>
          </w:p>
          <w:p w14:paraId="1DFB0C39" w14:textId="77777777" w:rsidR="003C4B75" w:rsidRPr="005A3205" w:rsidRDefault="003C4B75" w:rsidP="003B7A08">
            <w:pPr>
              <w:pStyle w:val="Liststycke"/>
              <w:numPr>
                <w:ilvl w:val="0"/>
                <w:numId w:val="14"/>
              </w:numPr>
              <w:autoSpaceDE w:val="0"/>
              <w:autoSpaceDN w:val="0"/>
              <w:adjustRightInd w:val="0"/>
              <w:rPr>
                <w:rFonts w:ascii="Avenir Book" w:hAnsi="Avenir Book"/>
                <w:sz w:val="18"/>
                <w:szCs w:val="18"/>
              </w:rPr>
            </w:pPr>
            <w:r w:rsidRPr="005A3205">
              <w:rPr>
                <w:rFonts w:ascii="Avenir Book" w:hAnsi="Avenir Book"/>
                <w:sz w:val="18"/>
                <w:szCs w:val="18"/>
              </w:rPr>
              <w:t>Har en svensk eller utländsk utbildning som motsvarar krav 1 eller 2; eller</w:t>
            </w:r>
          </w:p>
          <w:p w14:paraId="431099E2" w14:textId="77777777" w:rsidR="003C4B75" w:rsidRPr="005A3205" w:rsidRDefault="003C4B75" w:rsidP="003B7A08">
            <w:pPr>
              <w:pStyle w:val="Liststycke"/>
              <w:numPr>
                <w:ilvl w:val="0"/>
                <w:numId w:val="14"/>
              </w:numPr>
              <w:autoSpaceDE w:val="0"/>
              <w:autoSpaceDN w:val="0"/>
              <w:adjustRightInd w:val="0"/>
              <w:rPr>
                <w:rFonts w:ascii="Avenir Book" w:hAnsi="Avenir Book"/>
                <w:sz w:val="18"/>
                <w:szCs w:val="18"/>
              </w:rPr>
            </w:pPr>
            <w:r w:rsidRPr="005A3205">
              <w:rPr>
                <w:rFonts w:ascii="Avenir Book" w:hAnsi="Avenir Book"/>
                <w:sz w:val="18"/>
                <w:szCs w:val="18"/>
              </w:rPr>
              <w:t>Genom svensk eller utländsk utbildning, praktisk erfarenhet eller på grund av någon</w:t>
            </w:r>
          </w:p>
          <w:p w14:paraId="6EEC4F43" w14:textId="77777777" w:rsidR="003C4B75" w:rsidRPr="005A3205" w:rsidRDefault="003C4B75" w:rsidP="003B7A08">
            <w:pPr>
              <w:pStyle w:val="Liststycke"/>
              <w:autoSpaceDE w:val="0"/>
              <w:autoSpaceDN w:val="0"/>
              <w:adjustRightInd w:val="0"/>
              <w:rPr>
                <w:rFonts w:ascii="Avenir Book" w:hAnsi="Avenir Book"/>
                <w:sz w:val="18"/>
                <w:szCs w:val="18"/>
              </w:rPr>
            </w:pPr>
            <w:r w:rsidRPr="005A3205">
              <w:rPr>
                <w:rFonts w:ascii="Avenir Book" w:hAnsi="Avenir Book"/>
                <w:sz w:val="18"/>
                <w:szCs w:val="18"/>
              </w:rPr>
              <w:lastRenderedPageBreak/>
              <w:t>annan omständighet har förutsättningar att tillgodogöra sig utbildningen.</w:t>
            </w:r>
          </w:p>
          <w:p w14:paraId="7AA9A736" w14:textId="77777777" w:rsidR="003C4B75" w:rsidRPr="005A3205" w:rsidRDefault="003C4B75" w:rsidP="003B7A08">
            <w:pPr>
              <w:autoSpaceDE w:val="0"/>
              <w:autoSpaceDN w:val="0"/>
              <w:adjustRightInd w:val="0"/>
              <w:rPr>
                <w:rFonts w:ascii="Avenir Book" w:hAnsi="Avenir Book"/>
                <w:sz w:val="18"/>
                <w:szCs w:val="18"/>
                <w:u w:val="single"/>
              </w:rPr>
            </w:pPr>
            <w:r w:rsidRPr="005A3205">
              <w:rPr>
                <w:rFonts w:ascii="Avenir Book" w:hAnsi="Avenir Book"/>
                <w:sz w:val="18"/>
                <w:szCs w:val="18"/>
                <w:u w:val="single"/>
              </w:rPr>
              <w:t>Krav för Särskild behörighet:</w:t>
            </w:r>
          </w:p>
          <w:p w14:paraId="2C9774A7" w14:textId="77777777" w:rsidR="003C4B75" w:rsidRPr="005A3205" w:rsidRDefault="003C4B75" w:rsidP="003B7A08">
            <w:pPr>
              <w:pStyle w:val="Liststycke"/>
              <w:numPr>
                <w:ilvl w:val="0"/>
                <w:numId w:val="15"/>
              </w:numPr>
              <w:autoSpaceDE w:val="0"/>
              <w:autoSpaceDN w:val="0"/>
              <w:adjustRightInd w:val="0"/>
              <w:rPr>
                <w:rFonts w:ascii="Avenir Book" w:hAnsi="Avenir Book"/>
                <w:sz w:val="18"/>
                <w:szCs w:val="18"/>
              </w:rPr>
            </w:pPr>
            <w:r w:rsidRPr="005A3205">
              <w:rPr>
                <w:rFonts w:ascii="Avenir Book" w:hAnsi="Avenir Book"/>
                <w:sz w:val="18"/>
                <w:szCs w:val="18"/>
              </w:rPr>
              <w:t>Att den sökande under utbildningstiden kommer att ha arbetsuppgifter med inslag av</w:t>
            </w:r>
          </w:p>
          <w:p w14:paraId="49630050" w14:textId="5BB9CAD2" w:rsidR="003C4B75" w:rsidRPr="005A3205" w:rsidRDefault="003C4B75" w:rsidP="003B7A08">
            <w:pPr>
              <w:pStyle w:val="Liststycke"/>
              <w:autoSpaceDE w:val="0"/>
              <w:autoSpaceDN w:val="0"/>
              <w:adjustRightInd w:val="0"/>
              <w:rPr>
                <w:rFonts w:ascii="Avenir Book" w:hAnsi="Avenir Book"/>
                <w:sz w:val="18"/>
                <w:szCs w:val="18"/>
              </w:rPr>
            </w:pPr>
            <w:r w:rsidRPr="005A3205">
              <w:rPr>
                <w:rFonts w:ascii="Avenir Book" w:hAnsi="Avenir Book"/>
                <w:sz w:val="18"/>
                <w:szCs w:val="18"/>
              </w:rPr>
              <w:t>psykologisk behandling, vilka kan utgöra underlag för meningsfull handledning.</w:t>
            </w:r>
          </w:p>
          <w:p w14:paraId="59E7C73E" w14:textId="2B526454" w:rsidR="00EE017D" w:rsidRDefault="00382A6B" w:rsidP="00382A6B">
            <w:pPr>
              <w:pStyle w:val="Ingetavstnd"/>
              <w:rPr>
                <w:rFonts w:ascii="Avenir Book" w:hAnsi="Avenir Book"/>
                <w:sz w:val="18"/>
                <w:szCs w:val="18"/>
              </w:rPr>
            </w:pPr>
            <w:r w:rsidRPr="5B016F00">
              <w:rPr>
                <w:rFonts w:ascii="Avenir Book" w:hAnsi="Avenir Book"/>
                <w:sz w:val="18"/>
                <w:szCs w:val="18"/>
              </w:rPr>
              <w:t xml:space="preserve">I urvalsprocessen </w:t>
            </w:r>
            <w:r w:rsidR="00A961B2" w:rsidRPr="5B016F00">
              <w:rPr>
                <w:rFonts w:ascii="Avenir Book" w:hAnsi="Avenir Book"/>
                <w:sz w:val="18"/>
                <w:szCs w:val="18"/>
              </w:rPr>
              <w:t>prioriteras sökande från primärvård</w:t>
            </w:r>
            <w:r w:rsidR="085415DA" w:rsidRPr="5B016F00">
              <w:rPr>
                <w:rFonts w:ascii="Avenir Book" w:hAnsi="Avenir Book"/>
                <w:sz w:val="18"/>
                <w:szCs w:val="18"/>
              </w:rPr>
              <w:t xml:space="preserve">, </w:t>
            </w:r>
            <w:r w:rsidR="00A961B2" w:rsidRPr="5B016F00">
              <w:rPr>
                <w:rFonts w:ascii="Avenir Book" w:hAnsi="Avenir Book"/>
                <w:sz w:val="18"/>
                <w:szCs w:val="18"/>
              </w:rPr>
              <w:t>psykiatri</w:t>
            </w:r>
            <w:r w:rsidR="51477D96" w:rsidRPr="5B016F00">
              <w:rPr>
                <w:rFonts w:ascii="Avenir Book" w:hAnsi="Avenir Book"/>
                <w:sz w:val="18"/>
                <w:szCs w:val="18"/>
              </w:rPr>
              <w:t xml:space="preserve"> och habilitering och </w:t>
            </w:r>
            <w:r w:rsidR="00A961B2" w:rsidRPr="5B016F00">
              <w:rPr>
                <w:rFonts w:ascii="Avenir Book" w:hAnsi="Avenir Book"/>
                <w:sz w:val="18"/>
                <w:szCs w:val="18"/>
              </w:rPr>
              <w:t xml:space="preserve">därefter </w:t>
            </w:r>
            <w:r w:rsidRPr="5B016F00">
              <w:rPr>
                <w:rFonts w:ascii="Avenir Book" w:hAnsi="Avenir Book"/>
                <w:sz w:val="18"/>
                <w:szCs w:val="18"/>
              </w:rPr>
              <w:t xml:space="preserve">kommer principen först till kvarn nyttjas, så länge kraven för grundläggande och särskild behörighet är uppfyllda. </w:t>
            </w:r>
          </w:p>
          <w:p w14:paraId="6828C381" w14:textId="6C4A178E" w:rsidR="00382A6B" w:rsidRDefault="00EE017D" w:rsidP="003B7A08">
            <w:pPr>
              <w:autoSpaceDE w:val="0"/>
              <w:autoSpaceDN w:val="0"/>
              <w:adjustRightInd w:val="0"/>
              <w:rPr>
                <w:rFonts w:ascii="Avenir Book" w:hAnsi="Avenir Book"/>
                <w:i/>
                <w:sz w:val="18"/>
                <w:szCs w:val="18"/>
              </w:rPr>
            </w:pPr>
            <w:r w:rsidRPr="005A3205">
              <w:rPr>
                <w:rFonts w:ascii="Avenir Book" w:hAnsi="Avenir Book"/>
                <w:i/>
                <w:sz w:val="18"/>
                <w:szCs w:val="18"/>
              </w:rPr>
              <w:t>Psykologpartners förbehåller sig rätten att göra individuella antagningsbedömningar.</w:t>
            </w:r>
          </w:p>
          <w:p w14:paraId="71768377" w14:textId="77777777" w:rsidR="00EE017D" w:rsidRPr="005A3205" w:rsidRDefault="00EE017D" w:rsidP="003B7A08">
            <w:pPr>
              <w:autoSpaceDE w:val="0"/>
              <w:autoSpaceDN w:val="0"/>
              <w:adjustRightInd w:val="0"/>
              <w:rPr>
                <w:rFonts w:ascii="Avenir Book" w:hAnsi="Avenir Book"/>
                <w:i/>
                <w:sz w:val="18"/>
                <w:szCs w:val="18"/>
              </w:rPr>
            </w:pPr>
          </w:p>
          <w:p w14:paraId="567DE711" w14:textId="77777777" w:rsidR="003C4B75" w:rsidRPr="005A3205" w:rsidRDefault="003C4B75" w:rsidP="003B7A08">
            <w:pPr>
              <w:autoSpaceDE w:val="0"/>
              <w:autoSpaceDN w:val="0"/>
              <w:adjustRightInd w:val="0"/>
              <w:rPr>
                <w:rFonts w:ascii="Avenir Book" w:hAnsi="Avenir Book"/>
                <w:sz w:val="18"/>
                <w:szCs w:val="18"/>
                <w:u w:val="single"/>
              </w:rPr>
            </w:pPr>
            <w:r w:rsidRPr="005A3205">
              <w:rPr>
                <w:rFonts w:ascii="Avenir Book" w:hAnsi="Avenir Book"/>
                <w:sz w:val="18"/>
                <w:szCs w:val="18"/>
                <w:u w:val="single"/>
              </w:rPr>
              <w:t>Tillgodoräknande:</w:t>
            </w:r>
          </w:p>
          <w:p w14:paraId="11650C8A" w14:textId="4CBB8137" w:rsidR="00382A6B" w:rsidRDefault="003C4B75" w:rsidP="00382A6B">
            <w:pPr>
              <w:autoSpaceDE w:val="0"/>
              <w:autoSpaceDN w:val="0"/>
              <w:adjustRightInd w:val="0"/>
              <w:rPr>
                <w:rFonts w:ascii="Avenir Book" w:hAnsi="Avenir Book"/>
                <w:sz w:val="18"/>
                <w:szCs w:val="18"/>
              </w:rPr>
            </w:pPr>
            <w:r w:rsidRPr="005A3205">
              <w:rPr>
                <w:rFonts w:ascii="Avenir Book" w:hAnsi="Avenir Book"/>
                <w:sz w:val="18"/>
                <w:szCs w:val="18"/>
              </w:rPr>
              <w:t>Frågor om tillgodoräknande av delar i tidigare grundläggande psykoterapiutbildning</w:t>
            </w:r>
            <w:r w:rsidR="004346D1" w:rsidRPr="005A3205">
              <w:rPr>
                <w:rFonts w:ascii="Avenir Book" w:hAnsi="Avenir Book"/>
                <w:sz w:val="18"/>
                <w:szCs w:val="18"/>
              </w:rPr>
              <w:t>, eller liknande utbildning,</w:t>
            </w:r>
            <w:r w:rsidRPr="005A3205">
              <w:rPr>
                <w:rFonts w:ascii="Avenir Book" w:hAnsi="Avenir Book"/>
                <w:sz w:val="18"/>
                <w:szCs w:val="18"/>
              </w:rPr>
              <w:t xml:space="preserve"> prövas av examinator efter framställan därom från den studerande.</w:t>
            </w:r>
          </w:p>
          <w:p w14:paraId="1CF19397" w14:textId="7AB7CA8A" w:rsidR="004346D1" w:rsidRPr="005A3205" w:rsidRDefault="004346D1" w:rsidP="003B7A08">
            <w:pPr>
              <w:pStyle w:val="Ingetavstnd"/>
              <w:rPr>
                <w:rFonts w:ascii="Avenir Book" w:hAnsi="Avenir Book"/>
                <w:sz w:val="18"/>
                <w:szCs w:val="18"/>
              </w:rPr>
            </w:pPr>
          </w:p>
          <w:p w14:paraId="46B3C55E" w14:textId="77777777" w:rsidR="004346D1" w:rsidRPr="005A3205" w:rsidRDefault="004346D1" w:rsidP="003B7A08">
            <w:pPr>
              <w:pStyle w:val="Rubrik3"/>
              <w:rPr>
                <w:rFonts w:ascii="Avenir Book" w:hAnsi="Avenir Book"/>
                <w:sz w:val="18"/>
                <w:szCs w:val="18"/>
              </w:rPr>
            </w:pPr>
            <w:r w:rsidRPr="005A3205">
              <w:rPr>
                <w:rFonts w:ascii="Avenir Book" w:hAnsi="Avenir Book"/>
                <w:sz w:val="18"/>
                <w:szCs w:val="18"/>
              </w:rPr>
              <w:t>Behörighet att läsa vidare till legitimerad psykoterapeut</w:t>
            </w:r>
          </w:p>
          <w:p w14:paraId="79A783C2" w14:textId="2B39F2BF" w:rsidR="004346D1" w:rsidRPr="005A3205" w:rsidRDefault="004346D1" w:rsidP="003B7A08">
            <w:pPr>
              <w:rPr>
                <w:rFonts w:ascii="Avenir Book" w:hAnsi="Avenir Book"/>
                <w:sz w:val="18"/>
                <w:szCs w:val="18"/>
              </w:rPr>
            </w:pPr>
            <w:r w:rsidRPr="005A3205">
              <w:rPr>
                <w:rFonts w:ascii="Avenir Book" w:hAnsi="Avenir Book"/>
                <w:sz w:val="18"/>
                <w:szCs w:val="18"/>
              </w:rPr>
              <w:t>Genomgången grundläggande psykoterapiutbildning ger en del av den behörighet som behövs för att söka den legitimationsgrundande psykoterapeututbildningen. Det som krävs utöver den grundläggande psykoterapiutbildningen är att den studerande har psykologexamen (enligt 1982 års studieordning), läkarexamen med specialistkompetens i psykiatri eller barn- och ungdomspsykiatri, socionomexamen eller akademisk examen omfattande 180 högskolepoäng enligt Bolognasystemet (tidigare 120 poäng) inom människovårdande yrke. Därtill krävs två års yrkeserfarenhet efter den grundläggande psykoterapiutbildningen inom psykiatrisk vård eller motsvarande (undantag från detta krav görs för läkare med specialistkompetens i psykiatri eller barn- och ungdomspsykiatri).</w:t>
            </w:r>
          </w:p>
          <w:p w14:paraId="77E2034B" w14:textId="2A7696CC" w:rsidR="004346D1" w:rsidRPr="005A3205" w:rsidRDefault="004346D1" w:rsidP="003B7A08">
            <w:pPr>
              <w:pStyle w:val="Ingetavstnd"/>
              <w:rPr>
                <w:rFonts w:ascii="Avenir Book" w:hAnsi="Avenir Book"/>
                <w:sz w:val="18"/>
                <w:szCs w:val="18"/>
              </w:rPr>
            </w:pPr>
            <w:r w:rsidRPr="005A3205">
              <w:rPr>
                <w:rFonts w:ascii="Avenir Book" w:hAnsi="Avenir Book"/>
                <w:sz w:val="18"/>
                <w:szCs w:val="18"/>
              </w:rPr>
              <w:t>Psykologpartners kan inte garantera att utbildningen ger behörighet till en specifik legitimationsgrundande psykoterapeututbildning. Detta måste undersökas hos respektive utbildningsanordnare.</w:t>
            </w:r>
          </w:p>
          <w:p w14:paraId="79870DE2" w14:textId="72451828" w:rsidR="00936D9F" w:rsidRPr="005A3205" w:rsidRDefault="00936D9F" w:rsidP="003B7A08">
            <w:pPr>
              <w:pStyle w:val="Ingetavstnd"/>
              <w:jc w:val="both"/>
              <w:rPr>
                <w:rFonts w:ascii="Avenir Book" w:hAnsi="Avenir Book"/>
                <w:sz w:val="18"/>
                <w:szCs w:val="18"/>
              </w:rPr>
            </w:pPr>
          </w:p>
        </w:tc>
      </w:tr>
      <w:tr w:rsidR="00C6168B" w:rsidRPr="005A3205" w14:paraId="5E5A30BC" w14:textId="77777777" w:rsidTr="5B016F00">
        <w:trPr>
          <w:trHeight w:val="397"/>
        </w:trPr>
        <w:tc>
          <w:tcPr>
            <w:tcW w:w="8678" w:type="dxa"/>
            <w:tcBorders>
              <w:top w:val="nil"/>
              <w:left w:val="nil"/>
              <w:bottom w:val="nil"/>
              <w:right w:val="nil"/>
            </w:tcBorders>
            <w:vAlign w:val="bottom"/>
          </w:tcPr>
          <w:p w14:paraId="42875F27" w14:textId="77777777" w:rsidR="00C6168B" w:rsidRPr="005A3205" w:rsidRDefault="00E7100E" w:rsidP="003B7A08">
            <w:pPr>
              <w:pStyle w:val="Rubrik3"/>
              <w:rPr>
                <w:rFonts w:ascii="Avenir Book" w:hAnsi="Avenir Book"/>
                <w:sz w:val="18"/>
                <w:szCs w:val="18"/>
              </w:rPr>
            </w:pPr>
            <w:r w:rsidRPr="005A3205">
              <w:rPr>
                <w:rFonts w:ascii="Avenir Book" w:hAnsi="Avenir Book"/>
                <w:sz w:val="18"/>
                <w:szCs w:val="18"/>
              </w:rPr>
              <w:lastRenderedPageBreak/>
              <w:t>Om utbildningen</w:t>
            </w:r>
          </w:p>
        </w:tc>
      </w:tr>
      <w:tr w:rsidR="00C6168B" w:rsidRPr="005A3205" w14:paraId="0A63D2AB" w14:textId="77777777" w:rsidTr="5B016F00">
        <w:trPr>
          <w:trHeight w:val="397"/>
        </w:trPr>
        <w:tc>
          <w:tcPr>
            <w:tcW w:w="8678" w:type="dxa"/>
            <w:tcBorders>
              <w:top w:val="nil"/>
              <w:left w:val="nil"/>
              <w:bottom w:val="nil"/>
              <w:right w:val="nil"/>
            </w:tcBorders>
            <w:vAlign w:val="center"/>
          </w:tcPr>
          <w:p w14:paraId="450C86C5" w14:textId="77777777" w:rsidR="003C4B75" w:rsidRPr="005A3205" w:rsidRDefault="003C4B75" w:rsidP="003B7A08">
            <w:pPr>
              <w:jc w:val="both"/>
              <w:rPr>
                <w:rFonts w:ascii="Avenir Book" w:hAnsi="Avenir Book" w:cs="Times New Roman"/>
                <w:sz w:val="18"/>
                <w:szCs w:val="18"/>
              </w:rPr>
            </w:pPr>
            <w:r w:rsidRPr="005A3205">
              <w:rPr>
                <w:rFonts w:ascii="Avenir Book" w:hAnsi="Avenir Book" w:cs="Times New Roman"/>
                <w:sz w:val="18"/>
                <w:szCs w:val="18"/>
              </w:rPr>
              <w:t>Utbildningen syftar till att ge en grundläggande, bred och omfattande kunskap om KBT vad gäller teoretiska utgångspunkter, analys, kliniska tillämpningsområden, psykoterapeutiska arbetsmetoder samt empirisk forskning. Den studerande förväntas efter genomgången utbildning ha erhållit sådana grundläggande kunskaper och färdigheter som krävs för att under handledning arbeta med kognitiv beteendeterapi för barn, ungdomar och vuxna såväl individuellt som i grupp.</w:t>
            </w:r>
            <w:r w:rsidR="001D6B2A" w:rsidRPr="005A3205">
              <w:rPr>
                <w:rFonts w:ascii="Avenir Book" w:hAnsi="Avenir Book" w:cs="Times New Roman"/>
                <w:sz w:val="18"/>
                <w:szCs w:val="18"/>
              </w:rPr>
              <w:br/>
            </w:r>
          </w:p>
          <w:p w14:paraId="4ABD6F4C" w14:textId="11CEA4F8" w:rsidR="006D26EE" w:rsidRPr="005A3205" w:rsidRDefault="00C1098E" w:rsidP="003B7A08">
            <w:pPr>
              <w:ind w:left="284"/>
              <w:jc w:val="both"/>
              <w:rPr>
                <w:rFonts w:ascii="Avenir Book" w:hAnsi="Avenir Book"/>
                <w:sz w:val="18"/>
                <w:szCs w:val="18"/>
                <w:u w:val="single"/>
              </w:rPr>
            </w:pPr>
            <w:r>
              <w:rPr>
                <w:rFonts w:ascii="Avenir Book" w:hAnsi="Avenir Book"/>
                <w:sz w:val="18"/>
                <w:szCs w:val="18"/>
                <w:u w:val="single"/>
              </w:rPr>
              <w:t>Omfattning</w:t>
            </w:r>
            <w:r w:rsidR="00A312BA" w:rsidRPr="005A3205">
              <w:rPr>
                <w:rFonts w:ascii="Avenir Book" w:hAnsi="Avenir Book"/>
                <w:sz w:val="18"/>
                <w:szCs w:val="18"/>
                <w:u w:val="single"/>
              </w:rPr>
              <w:t>:</w:t>
            </w:r>
          </w:p>
          <w:p w14:paraId="0907F09F" w14:textId="6922585C" w:rsidR="0036447A" w:rsidRPr="005A3205" w:rsidRDefault="008456E3" w:rsidP="003B7A08">
            <w:pPr>
              <w:pStyle w:val="Ingetavstnd"/>
              <w:ind w:left="284"/>
              <w:rPr>
                <w:rFonts w:ascii="Avenir Book" w:hAnsi="Avenir Book"/>
                <w:sz w:val="18"/>
                <w:szCs w:val="18"/>
              </w:rPr>
            </w:pPr>
            <w:r w:rsidRPr="005A3205">
              <w:rPr>
                <w:rFonts w:ascii="Avenir Book" w:hAnsi="Avenir Book"/>
                <w:sz w:val="18"/>
                <w:szCs w:val="18"/>
              </w:rPr>
              <w:t xml:space="preserve">Utbildningen följer Beteendeterapeutiska föreningens kursplan från 2016 (reviderad 2017). Den pågår under fyra terminer och motsvarar en tidsåtgång per termin på ungefär 40% av </w:t>
            </w:r>
            <w:r w:rsidR="001D6B2A" w:rsidRPr="005A3205">
              <w:rPr>
                <w:rFonts w:ascii="Avenir Book" w:hAnsi="Avenir Book"/>
                <w:sz w:val="18"/>
                <w:szCs w:val="18"/>
              </w:rPr>
              <w:br/>
            </w:r>
            <w:r w:rsidRPr="005A3205">
              <w:rPr>
                <w:rFonts w:ascii="Avenir Book" w:hAnsi="Avenir Book"/>
                <w:sz w:val="18"/>
                <w:szCs w:val="18"/>
              </w:rPr>
              <w:t>en heltid.</w:t>
            </w:r>
            <w:r w:rsidRPr="005A3205">
              <w:rPr>
                <w:rFonts w:ascii="Avenir Book" w:hAnsi="Avenir Book"/>
                <w:color w:val="FF0000"/>
                <w:sz w:val="18"/>
                <w:szCs w:val="18"/>
              </w:rPr>
              <w:t xml:space="preserve"> </w:t>
            </w:r>
            <w:r w:rsidRPr="005A3205">
              <w:rPr>
                <w:rFonts w:ascii="Avenir Book" w:hAnsi="Avenir Book"/>
                <w:sz w:val="18"/>
                <w:szCs w:val="18"/>
              </w:rPr>
              <w:t xml:space="preserve">Teoridelens föreläsningar och seminarier löper över utbildningens fyra terminer och är koncentrerade till ca tio heldagar per termin. Den teoretiska delen av utbildningen </w:t>
            </w:r>
            <w:r w:rsidR="008F7185" w:rsidRPr="005A3205">
              <w:rPr>
                <w:rFonts w:ascii="Avenir Book" w:hAnsi="Avenir Book"/>
                <w:sz w:val="18"/>
                <w:szCs w:val="18"/>
              </w:rPr>
              <w:br/>
            </w:r>
            <w:r w:rsidRPr="005A3205">
              <w:rPr>
                <w:rFonts w:ascii="Avenir Book" w:hAnsi="Avenir Book"/>
                <w:sz w:val="18"/>
                <w:szCs w:val="18"/>
              </w:rPr>
              <w:t xml:space="preserve">koncentreras i </w:t>
            </w:r>
            <w:r w:rsidRPr="005A3205">
              <w:rPr>
                <w:rFonts w:ascii="Avenir Book" w:eastAsia="Calibri" w:hAnsi="Avenir Book" w:cs="Calibri"/>
                <w:sz w:val="18"/>
                <w:szCs w:val="18"/>
              </w:rPr>
              <w:t>block</w:t>
            </w:r>
            <w:r w:rsidRPr="005A3205">
              <w:rPr>
                <w:rFonts w:ascii="Avenir Book" w:hAnsi="Avenir Book"/>
                <w:sz w:val="18"/>
                <w:szCs w:val="18"/>
              </w:rPr>
              <w:t xml:space="preserve"> om två-tre dagar för att underlätta för de som har lång resväg till studieorten. </w:t>
            </w:r>
          </w:p>
          <w:p w14:paraId="665D7601" w14:textId="77777777" w:rsidR="0036447A" w:rsidRPr="005A3205" w:rsidRDefault="0036447A" w:rsidP="003B7A08">
            <w:pPr>
              <w:pStyle w:val="Ingetavstnd"/>
              <w:ind w:left="284"/>
              <w:rPr>
                <w:rFonts w:ascii="Avenir Book" w:hAnsi="Avenir Book"/>
                <w:sz w:val="18"/>
                <w:szCs w:val="18"/>
              </w:rPr>
            </w:pPr>
          </w:p>
          <w:p w14:paraId="2082A035" w14:textId="75F4E24F" w:rsidR="008456E3" w:rsidRPr="005A3205" w:rsidRDefault="008456E3" w:rsidP="003B7A08">
            <w:pPr>
              <w:pStyle w:val="Ingetavstnd"/>
              <w:ind w:left="284"/>
              <w:rPr>
                <w:rFonts w:ascii="Avenir Book" w:hAnsi="Avenir Book"/>
                <w:sz w:val="18"/>
                <w:szCs w:val="18"/>
              </w:rPr>
            </w:pPr>
            <w:r w:rsidRPr="005A3205">
              <w:rPr>
                <w:rFonts w:ascii="Avenir Book" w:hAnsi="Avenir Book"/>
                <w:sz w:val="18"/>
                <w:szCs w:val="18"/>
              </w:rPr>
              <w:t>Handledningen sker i grupper om högst fyra deltagare under termin två till fyra</w:t>
            </w:r>
            <w:r w:rsidR="003C5925">
              <w:rPr>
                <w:rFonts w:ascii="Avenir Book" w:hAnsi="Avenir Book"/>
                <w:sz w:val="18"/>
                <w:szCs w:val="18"/>
              </w:rPr>
              <w:t xml:space="preserve">, varannan vecka. </w:t>
            </w:r>
            <w:r w:rsidRPr="005A3205">
              <w:rPr>
                <w:rFonts w:ascii="Avenir Book" w:hAnsi="Avenir Book"/>
                <w:sz w:val="18"/>
                <w:szCs w:val="18"/>
              </w:rPr>
              <w:t>Tider för handledning bestäms utifrån respektive handledares möjlighet.</w:t>
            </w:r>
          </w:p>
          <w:p w14:paraId="4E48DF8E" w14:textId="77777777" w:rsidR="008456E3" w:rsidRPr="005A3205" w:rsidRDefault="008456E3" w:rsidP="003B7A08">
            <w:pPr>
              <w:pStyle w:val="Ingetavstnd"/>
              <w:ind w:left="284"/>
              <w:rPr>
                <w:rFonts w:ascii="Avenir Book" w:hAnsi="Avenir Book"/>
                <w:sz w:val="18"/>
                <w:szCs w:val="18"/>
              </w:rPr>
            </w:pPr>
          </w:p>
          <w:p w14:paraId="5CB51D4E" w14:textId="6FA1E831" w:rsidR="008456E3" w:rsidRPr="005A3205" w:rsidRDefault="008456E3" w:rsidP="003B7A08">
            <w:pPr>
              <w:pStyle w:val="Ingetavstnd"/>
              <w:ind w:left="284"/>
              <w:rPr>
                <w:rFonts w:ascii="Avenir Book" w:hAnsi="Avenir Book"/>
                <w:sz w:val="18"/>
                <w:szCs w:val="18"/>
              </w:rPr>
            </w:pPr>
            <w:r w:rsidRPr="005A3205">
              <w:rPr>
                <w:rFonts w:ascii="Avenir Book" w:hAnsi="Avenir Book"/>
                <w:sz w:val="18"/>
                <w:szCs w:val="18"/>
              </w:rPr>
              <w:t xml:space="preserve">Förutom schemalagd undervisning förutsätts att tid regelbundet finns avsatt för inläsning av litteratur, praktiskt klientarbete samt förberedelse inför handledning. </w:t>
            </w:r>
          </w:p>
          <w:p w14:paraId="2B32278F" w14:textId="77777777" w:rsidR="008456E3" w:rsidRPr="005A3205" w:rsidRDefault="008456E3" w:rsidP="003B7A08">
            <w:pPr>
              <w:pStyle w:val="Ingetavstnd"/>
              <w:ind w:left="284"/>
              <w:rPr>
                <w:rFonts w:ascii="Avenir Book" w:hAnsi="Avenir Book"/>
                <w:sz w:val="18"/>
                <w:szCs w:val="18"/>
              </w:rPr>
            </w:pPr>
          </w:p>
          <w:p w14:paraId="3E2453D8" w14:textId="77777777" w:rsidR="008456E3" w:rsidRPr="005A3205" w:rsidRDefault="008456E3" w:rsidP="003B7A08">
            <w:pPr>
              <w:autoSpaceDE w:val="0"/>
              <w:autoSpaceDN w:val="0"/>
              <w:adjustRightInd w:val="0"/>
              <w:ind w:left="284"/>
              <w:rPr>
                <w:rFonts w:ascii="Avenir Book" w:hAnsi="Avenir Book"/>
                <w:sz w:val="18"/>
                <w:szCs w:val="18"/>
                <w:u w:val="single"/>
              </w:rPr>
            </w:pPr>
            <w:r w:rsidRPr="005A3205">
              <w:rPr>
                <w:rFonts w:ascii="Avenir Book" w:hAnsi="Avenir Book"/>
                <w:sz w:val="18"/>
                <w:szCs w:val="18"/>
                <w:u w:val="single"/>
              </w:rPr>
              <w:t xml:space="preserve">Översikt över </w:t>
            </w:r>
            <w:r w:rsidR="004970B4" w:rsidRPr="005A3205">
              <w:rPr>
                <w:rFonts w:ascii="Avenir Book" w:hAnsi="Avenir Book"/>
                <w:sz w:val="18"/>
                <w:szCs w:val="18"/>
                <w:u w:val="single"/>
              </w:rPr>
              <w:t>utbildningens</w:t>
            </w:r>
            <w:r w:rsidRPr="005A3205">
              <w:rPr>
                <w:rFonts w:ascii="Avenir Book" w:hAnsi="Avenir Book"/>
                <w:sz w:val="18"/>
                <w:szCs w:val="18"/>
                <w:u w:val="single"/>
              </w:rPr>
              <w:t xml:space="preserve"> huvudmoment:</w:t>
            </w:r>
          </w:p>
          <w:tbl>
            <w:tblPr>
              <w:tblStyle w:val="Tabellrutnt"/>
              <w:tblW w:w="8178"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54"/>
              <w:gridCol w:w="924"/>
            </w:tblGrid>
            <w:tr w:rsidR="008456E3" w:rsidRPr="005A3205" w14:paraId="48F1E5CD" w14:textId="77777777" w:rsidTr="004970B4">
              <w:trPr>
                <w:trHeight w:val="458"/>
              </w:trPr>
              <w:tc>
                <w:tcPr>
                  <w:tcW w:w="0" w:type="auto"/>
                  <w:tcBorders>
                    <w:bottom w:val="single" w:sz="2" w:space="0" w:color="F2F2F2" w:themeColor="background1" w:themeShade="F2"/>
                  </w:tcBorders>
                </w:tcPr>
                <w:p w14:paraId="12B15678" w14:textId="77777777" w:rsidR="008456E3" w:rsidRPr="005A3205" w:rsidRDefault="008456E3" w:rsidP="003B7A08">
                  <w:pPr>
                    <w:autoSpaceDE w:val="0"/>
                    <w:autoSpaceDN w:val="0"/>
                    <w:adjustRightInd w:val="0"/>
                    <w:rPr>
                      <w:rFonts w:ascii="Avenir Book" w:hAnsi="Avenir Book"/>
                      <w:sz w:val="18"/>
                      <w:szCs w:val="18"/>
                    </w:rPr>
                  </w:pPr>
                  <w:r w:rsidRPr="005A3205">
                    <w:rPr>
                      <w:rFonts w:ascii="Avenir Book" w:hAnsi="Avenir Book"/>
                      <w:sz w:val="18"/>
                      <w:szCs w:val="18"/>
                    </w:rPr>
                    <w:t xml:space="preserve">Psykiatrisk diagnostik samt grundläggande beteendeanalys </w:t>
                  </w:r>
                </w:p>
              </w:tc>
              <w:tc>
                <w:tcPr>
                  <w:tcW w:w="0" w:type="auto"/>
                  <w:tcBorders>
                    <w:bottom w:val="single" w:sz="2" w:space="0" w:color="F2F2F2" w:themeColor="background1" w:themeShade="F2"/>
                  </w:tcBorders>
                </w:tcPr>
                <w:p w14:paraId="384EFAA2" w14:textId="77777777" w:rsidR="008456E3" w:rsidRPr="005A3205" w:rsidRDefault="008456E3" w:rsidP="003B7A08">
                  <w:pPr>
                    <w:autoSpaceDE w:val="0"/>
                    <w:autoSpaceDN w:val="0"/>
                    <w:adjustRightInd w:val="0"/>
                    <w:rPr>
                      <w:rFonts w:ascii="Avenir Book" w:hAnsi="Avenir Book"/>
                      <w:sz w:val="18"/>
                      <w:szCs w:val="18"/>
                    </w:rPr>
                  </w:pPr>
                  <w:r w:rsidRPr="005A3205">
                    <w:rPr>
                      <w:rFonts w:ascii="Avenir Book" w:hAnsi="Avenir Book"/>
                      <w:sz w:val="18"/>
                      <w:szCs w:val="18"/>
                    </w:rPr>
                    <w:t>160 h</w:t>
                  </w:r>
                </w:p>
              </w:tc>
            </w:tr>
            <w:tr w:rsidR="004970B4" w:rsidRPr="005A3205" w14:paraId="59100BBC" w14:textId="77777777" w:rsidTr="004970B4">
              <w:trPr>
                <w:trHeight w:val="938"/>
              </w:trPr>
              <w:tc>
                <w:tcPr>
                  <w:tcW w:w="0" w:type="auto"/>
                  <w:tcBorders>
                    <w:top w:val="single" w:sz="2" w:space="0" w:color="F2F2F2" w:themeColor="background1" w:themeShade="F2"/>
                    <w:bottom w:val="single" w:sz="2" w:space="0" w:color="F2F2F2" w:themeColor="background1" w:themeShade="F2"/>
                  </w:tcBorders>
                </w:tcPr>
                <w:p w14:paraId="0309D839" w14:textId="5D756C8D" w:rsidR="004970B4" w:rsidRPr="005A3205" w:rsidRDefault="004970B4" w:rsidP="003B7A08">
                  <w:pPr>
                    <w:autoSpaceDE w:val="0"/>
                    <w:autoSpaceDN w:val="0"/>
                    <w:adjustRightInd w:val="0"/>
                    <w:rPr>
                      <w:rFonts w:ascii="Avenir Book" w:hAnsi="Avenir Book"/>
                      <w:sz w:val="18"/>
                      <w:szCs w:val="18"/>
                    </w:rPr>
                  </w:pPr>
                  <w:r w:rsidRPr="005A3205">
                    <w:rPr>
                      <w:rFonts w:ascii="Avenir Book" w:hAnsi="Avenir Book"/>
                      <w:sz w:val="18"/>
                      <w:szCs w:val="18"/>
                    </w:rPr>
                    <w:t>Psykoterapeutiska teorier och metoder inom KBT</w:t>
                  </w:r>
                </w:p>
                <w:p w14:paraId="2BB8A1A7" w14:textId="77777777" w:rsidR="004970B4" w:rsidRPr="005A3205" w:rsidRDefault="004970B4" w:rsidP="003B7A08">
                  <w:pPr>
                    <w:autoSpaceDE w:val="0"/>
                    <w:autoSpaceDN w:val="0"/>
                    <w:adjustRightInd w:val="0"/>
                    <w:rPr>
                      <w:rFonts w:ascii="Avenir Book" w:hAnsi="Avenir Book"/>
                      <w:sz w:val="18"/>
                      <w:szCs w:val="18"/>
                    </w:rPr>
                  </w:pPr>
                  <w:r w:rsidRPr="005A3205">
                    <w:rPr>
                      <w:rFonts w:ascii="Avenir Book" w:hAnsi="Avenir Book"/>
                      <w:sz w:val="18"/>
                      <w:szCs w:val="18"/>
                    </w:rPr>
                    <w:t>(inklusive psykoterapi under handledning)</w:t>
                  </w:r>
                </w:p>
              </w:tc>
              <w:tc>
                <w:tcPr>
                  <w:tcW w:w="0" w:type="auto"/>
                  <w:tcBorders>
                    <w:top w:val="single" w:sz="2" w:space="0" w:color="F2F2F2" w:themeColor="background1" w:themeShade="F2"/>
                  </w:tcBorders>
                </w:tcPr>
                <w:p w14:paraId="651E5E2F" w14:textId="77777777" w:rsidR="004970B4" w:rsidRPr="005A3205" w:rsidRDefault="004970B4" w:rsidP="003B7A08">
                  <w:pPr>
                    <w:autoSpaceDE w:val="0"/>
                    <w:autoSpaceDN w:val="0"/>
                    <w:adjustRightInd w:val="0"/>
                    <w:rPr>
                      <w:rFonts w:ascii="Avenir Book" w:hAnsi="Avenir Book"/>
                      <w:sz w:val="18"/>
                      <w:szCs w:val="18"/>
                    </w:rPr>
                  </w:pPr>
                  <w:r w:rsidRPr="005A3205">
                    <w:rPr>
                      <w:rFonts w:ascii="Avenir Book" w:hAnsi="Avenir Book"/>
                      <w:sz w:val="18"/>
                      <w:szCs w:val="18"/>
                    </w:rPr>
                    <w:t>360 h</w:t>
                  </w:r>
                </w:p>
              </w:tc>
            </w:tr>
            <w:tr w:rsidR="004970B4" w:rsidRPr="005A3205" w14:paraId="55FA9ECB" w14:textId="77777777" w:rsidTr="004970B4">
              <w:trPr>
                <w:trHeight w:val="950"/>
              </w:trPr>
              <w:tc>
                <w:tcPr>
                  <w:tcW w:w="0" w:type="auto"/>
                  <w:tcBorders>
                    <w:top w:val="single" w:sz="2" w:space="0" w:color="F2F2F2" w:themeColor="background1" w:themeShade="F2"/>
                    <w:bottom w:val="single" w:sz="2" w:space="0" w:color="F2F2F2" w:themeColor="background1" w:themeShade="F2"/>
                  </w:tcBorders>
                </w:tcPr>
                <w:p w14:paraId="579F2342" w14:textId="77777777" w:rsidR="004970B4" w:rsidRPr="005A3205" w:rsidRDefault="004970B4" w:rsidP="003B7A08">
                  <w:pPr>
                    <w:autoSpaceDE w:val="0"/>
                    <w:autoSpaceDN w:val="0"/>
                    <w:adjustRightInd w:val="0"/>
                    <w:rPr>
                      <w:rFonts w:ascii="Avenir Book" w:hAnsi="Avenir Book"/>
                      <w:sz w:val="18"/>
                      <w:szCs w:val="18"/>
                    </w:rPr>
                  </w:pPr>
                  <w:r w:rsidRPr="005A3205">
                    <w:rPr>
                      <w:rFonts w:ascii="Avenir Book" w:hAnsi="Avenir Book"/>
                      <w:sz w:val="18"/>
                      <w:szCs w:val="18"/>
                    </w:rPr>
                    <w:lastRenderedPageBreak/>
                    <w:t xml:space="preserve">Självkännedom och professionell utveckling </w:t>
                  </w:r>
                </w:p>
                <w:p w14:paraId="0F186D67" w14:textId="77777777" w:rsidR="004970B4" w:rsidRPr="005A3205" w:rsidRDefault="004970B4" w:rsidP="003B7A08">
                  <w:pPr>
                    <w:autoSpaceDE w:val="0"/>
                    <w:autoSpaceDN w:val="0"/>
                    <w:adjustRightInd w:val="0"/>
                    <w:rPr>
                      <w:rFonts w:ascii="Avenir Book" w:hAnsi="Avenir Book"/>
                      <w:sz w:val="18"/>
                      <w:szCs w:val="18"/>
                    </w:rPr>
                  </w:pPr>
                  <w:r w:rsidRPr="005A3205">
                    <w:rPr>
                      <w:rFonts w:ascii="Avenir Book" w:hAnsi="Avenir Book"/>
                      <w:sz w:val="18"/>
                      <w:szCs w:val="18"/>
                    </w:rPr>
                    <w:t>(tidigare egenterapimoment)</w:t>
                  </w:r>
                </w:p>
              </w:tc>
              <w:tc>
                <w:tcPr>
                  <w:tcW w:w="0" w:type="auto"/>
                </w:tcPr>
                <w:p w14:paraId="3729B467" w14:textId="77777777" w:rsidR="004970B4" w:rsidRPr="005A3205" w:rsidRDefault="004970B4" w:rsidP="003B7A08">
                  <w:pPr>
                    <w:autoSpaceDE w:val="0"/>
                    <w:autoSpaceDN w:val="0"/>
                    <w:adjustRightInd w:val="0"/>
                    <w:rPr>
                      <w:rFonts w:ascii="Avenir Book" w:hAnsi="Avenir Book"/>
                      <w:sz w:val="18"/>
                      <w:szCs w:val="18"/>
                    </w:rPr>
                  </w:pPr>
                  <w:r w:rsidRPr="005A3205">
                    <w:rPr>
                      <w:rFonts w:ascii="Avenir Book" w:hAnsi="Avenir Book"/>
                      <w:sz w:val="18"/>
                      <w:szCs w:val="18"/>
                    </w:rPr>
                    <w:t>40 h</w:t>
                  </w:r>
                </w:p>
              </w:tc>
            </w:tr>
            <w:tr w:rsidR="008456E3" w:rsidRPr="005A3205" w14:paraId="444BB6C1" w14:textId="77777777" w:rsidTr="004970B4">
              <w:trPr>
                <w:trHeight w:val="443"/>
              </w:trPr>
              <w:tc>
                <w:tcPr>
                  <w:tcW w:w="0" w:type="auto"/>
                  <w:tcBorders>
                    <w:top w:val="single" w:sz="2" w:space="0" w:color="F2F2F2" w:themeColor="background1" w:themeShade="F2"/>
                  </w:tcBorders>
                </w:tcPr>
                <w:p w14:paraId="0AAAC79D" w14:textId="77777777" w:rsidR="008456E3" w:rsidRPr="005A3205" w:rsidRDefault="008456E3" w:rsidP="003B7A08">
                  <w:pPr>
                    <w:autoSpaceDE w:val="0"/>
                    <w:autoSpaceDN w:val="0"/>
                    <w:adjustRightInd w:val="0"/>
                    <w:rPr>
                      <w:rFonts w:ascii="Avenir Book" w:hAnsi="Avenir Book"/>
                      <w:sz w:val="18"/>
                      <w:szCs w:val="18"/>
                    </w:rPr>
                  </w:pPr>
                  <w:r w:rsidRPr="005A3205">
                    <w:rPr>
                      <w:rFonts w:ascii="Avenir Book" w:hAnsi="Avenir Book"/>
                      <w:sz w:val="18"/>
                      <w:szCs w:val="18"/>
                    </w:rPr>
                    <w:t>Vetenskapsteori och metodkunskaper för utvärdering och utveckling</w:t>
                  </w:r>
                </w:p>
              </w:tc>
              <w:tc>
                <w:tcPr>
                  <w:tcW w:w="0" w:type="auto"/>
                </w:tcPr>
                <w:p w14:paraId="54B87ACC" w14:textId="77777777" w:rsidR="008456E3" w:rsidRPr="005A3205" w:rsidRDefault="008456E3" w:rsidP="003B7A08">
                  <w:pPr>
                    <w:autoSpaceDE w:val="0"/>
                    <w:autoSpaceDN w:val="0"/>
                    <w:adjustRightInd w:val="0"/>
                    <w:rPr>
                      <w:rFonts w:ascii="Avenir Book" w:hAnsi="Avenir Book"/>
                      <w:sz w:val="18"/>
                      <w:szCs w:val="18"/>
                    </w:rPr>
                  </w:pPr>
                  <w:r w:rsidRPr="005A3205">
                    <w:rPr>
                      <w:rFonts w:ascii="Avenir Book" w:hAnsi="Avenir Book"/>
                      <w:sz w:val="18"/>
                      <w:szCs w:val="18"/>
                    </w:rPr>
                    <w:t>40 h</w:t>
                  </w:r>
                </w:p>
              </w:tc>
            </w:tr>
          </w:tbl>
          <w:p w14:paraId="27AEF15E" w14:textId="77777777" w:rsidR="00DB7FA2" w:rsidRPr="005A3205" w:rsidRDefault="00DB7FA2" w:rsidP="003B7A08">
            <w:pPr>
              <w:ind w:left="284"/>
              <w:jc w:val="both"/>
              <w:rPr>
                <w:rFonts w:ascii="Avenir Book" w:hAnsi="Avenir Book"/>
                <w:sz w:val="18"/>
                <w:szCs w:val="18"/>
                <w:u w:val="single"/>
              </w:rPr>
            </w:pPr>
          </w:p>
          <w:p w14:paraId="7D6E6229" w14:textId="77777777" w:rsidR="004970B4" w:rsidRPr="005A3205" w:rsidRDefault="004970B4" w:rsidP="003B7A08">
            <w:pPr>
              <w:autoSpaceDE w:val="0"/>
              <w:autoSpaceDN w:val="0"/>
              <w:adjustRightInd w:val="0"/>
              <w:ind w:left="284"/>
              <w:rPr>
                <w:rFonts w:ascii="Avenir Book" w:hAnsi="Avenir Book"/>
                <w:sz w:val="18"/>
                <w:szCs w:val="18"/>
                <w:u w:val="single"/>
              </w:rPr>
            </w:pPr>
            <w:r w:rsidRPr="005A3205">
              <w:rPr>
                <w:rFonts w:ascii="Avenir Book" w:hAnsi="Avenir Book"/>
                <w:sz w:val="18"/>
                <w:szCs w:val="18"/>
                <w:u w:val="single"/>
              </w:rPr>
              <w:t>Utbildningens innehåll:</w:t>
            </w:r>
          </w:p>
          <w:p w14:paraId="0EB8B5E2" w14:textId="4CB2BE6C" w:rsidR="004970B4" w:rsidRPr="005A3205" w:rsidRDefault="004970B4" w:rsidP="003B7A08">
            <w:pPr>
              <w:ind w:left="284"/>
              <w:jc w:val="both"/>
              <w:rPr>
                <w:rFonts w:ascii="Avenir Book" w:hAnsi="Avenir Book"/>
                <w:sz w:val="18"/>
                <w:szCs w:val="18"/>
              </w:rPr>
            </w:pPr>
            <w:r w:rsidRPr="005A3205">
              <w:rPr>
                <w:rFonts w:ascii="Avenir Book" w:hAnsi="Avenir Book"/>
                <w:sz w:val="18"/>
                <w:szCs w:val="18"/>
              </w:rPr>
              <w:t>Introduktion</w:t>
            </w:r>
          </w:p>
          <w:p w14:paraId="5F2663A9" w14:textId="77777777" w:rsidR="004970B4" w:rsidRPr="005A3205" w:rsidRDefault="004970B4" w:rsidP="003B7A08">
            <w:pPr>
              <w:ind w:left="568"/>
              <w:jc w:val="both"/>
              <w:rPr>
                <w:rFonts w:ascii="Avenir Book" w:hAnsi="Avenir Book"/>
                <w:sz w:val="18"/>
                <w:szCs w:val="18"/>
              </w:rPr>
            </w:pPr>
            <w:r w:rsidRPr="005A3205">
              <w:rPr>
                <w:rFonts w:ascii="Avenir Book" w:hAnsi="Avenir Book"/>
                <w:sz w:val="18"/>
                <w:szCs w:val="18"/>
              </w:rPr>
              <w:t xml:space="preserve">Kursen inleds med en introduktion där kursinnehållet gås igenom och en översiktlig presentation av kognitiv beteendeterapi ges. </w:t>
            </w:r>
          </w:p>
          <w:p w14:paraId="5ECA2BF3" w14:textId="77777777" w:rsidR="004970B4" w:rsidRPr="005A3205" w:rsidRDefault="004970B4" w:rsidP="003B7A08">
            <w:pPr>
              <w:ind w:left="284"/>
              <w:jc w:val="both"/>
              <w:rPr>
                <w:rFonts w:ascii="Avenir Book" w:hAnsi="Avenir Book"/>
                <w:sz w:val="18"/>
                <w:szCs w:val="18"/>
              </w:rPr>
            </w:pPr>
            <w:r w:rsidRPr="005A3205">
              <w:rPr>
                <w:rFonts w:ascii="Avenir Book" w:hAnsi="Avenir Book"/>
                <w:sz w:val="18"/>
                <w:szCs w:val="18"/>
              </w:rPr>
              <w:t>KBT-relaterade teorier</w:t>
            </w:r>
          </w:p>
          <w:p w14:paraId="67A74B19" w14:textId="741B2015" w:rsidR="00C71095" w:rsidRPr="005A3205" w:rsidRDefault="004970B4" w:rsidP="003B7A08">
            <w:pPr>
              <w:ind w:left="568"/>
              <w:jc w:val="both"/>
              <w:rPr>
                <w:rFonts w:ascii="Avenir Book" w:hAnsi="Avenir Book"/>
                <w:sz w:val="18"/>
                <w:szCs w:val="18"/>
              </w:rPr>
            </w:pPr>
            <w:r w:rsidRPr="005A3205">
              <w:rPr>
                <w:rFonts w:ascii="Avenir Book" w:hAnsi="Avenir Book"/>
                <w:sz w:val="18"/>
                <w:szCs w:val="18"/>
              </w:rPr>
              <w:t>Genomgång av grundläggande teoretiska begrepp, teorier och modeller inom kognitiv beteendeterapi för att studenten ska kunna förstå och genomföra analyser och behandlingsplaneringar, samt få en förståelse för ett beteendeinriktat behandlingsalternativ.</w:t>
            </w:r>
          </w:p>
          <w:p w14:paraId="1263E6BA" w14:textId="4E9B96CF" w:rsidR="004970B4" w:rsidRPr="005A3205" w:rsidRDefault="006D11BC" w:rsidP="00025BAE">
            <w:pPr>
              <w:jc w:val="both"/>
              <w:rPr>
                <w:rFonts w:ascii="Avenir Book" w:hAnsi="Avenir Book"/>
                <w:sz w:val="18"/>
                <w:szCs w:val="18"/>
              </w:rPr>
            </w:pPr>
            <w:r>
              <w:rPr>
                <w:rFonts w:ascii="Avenir Book" w:hAnsi="Avenir Book"/>
                <w:sz w:val="18"/>
                <w:szCs w:val="18"/>
              </w:rPr>
              <w:t xml:space="preserve">      </w:t>
            </w:r>
            <w:r w:rsidR="004970B4" w:rsidRPr="005A3205">
              <w:rPr>
                <w:rFonts w:ascii="Avenir Book" w:hAnsi="Avenir Book"/>
                <w:sz w:val="18"/>
                <w:szCs w:val="18"/>
              </w:rPr>
              <w:t>Problemformulering, problemanalys, konceptualisering, diagnostik och psykopatologi</w:t>
            </w:r>
          </w:p>
          <w:p w14:paraId="1D9715A9" w14:textId="77777777" w:rsidR="004970B4" w:rsidRPr="005A3205" w:rsidRDefault="004970B4" w:rsidP="003B7A08">
            <w:pPr>
              <w:ind w:left="568"/>
              <w:jc w:val="both"/>
              <w:rPr>
                <w:rFonts w:ascii="Avenir Book" w:hAnsi="Avenir Book"/>
                <w:sz w:val="18"/>
                <w:szCs w:val="18"/>
              </w:rPr>
            </w:pPr>
            <w:r w:rsidRPr="005A3205">
              <w:rPr>
                <w:rFonts w:ascii="Avenir Book" w:hAnsi="Avenir Book"/>
                <w:sz w:val="18"/>
                <w:szCs w:val="18"/>
              </w:rPr>
              <w:t>Momentet har tonvikten på analysmetoder inom KBT; problemanalys och funktionell analys. Ledande symtombaserade KBT-modeller kommer att läras ut.</w:t>
            </w:r>
          </w:p>
          <w:p w14:paraId="4826AEB0" w14:textId="77777777" w:rsidR="004970B4" w:rsidRPr="005A3205" w:rsidRDefault="004970B4" w:rsidP="003B7A08">
            <w:pPr>
              <w:ind w:left="284"/>
              <w:jc w:val="both"/>
              <w:rPr>
                <w:rFonts w:ascii="Avenir Book" w:hAnsi="Avenir Book"/>
                <w:sz w:val="18"/>
                <w:szCs w:val="18"/>
              </w:rPr>
            </w:pPr>
            <w:r w:rsidRPr="005A3205">
              <w:rPr>
                <w:rFonts w:ascii="Avenir Book" w:hAnsi="Avenir Book"/>
                <w:sz w:val="18"/>
                <w:szCs w:val="18"/>
              </w:rPr>
              <w:t>Terapeutiskt förhållningssätt/arbetsallians</w:t>
            </w:r>
          </w:p>
          <w:p w14:paraId="0F087BEB" w14:textId="77777777" w:rsidR="004970B4" w:rsidRPr="005A3205" w:rsidRDefault="004970B4" w:rsidP="003B7A08">
            <w:pPr>
              <w:ind w:left="568"/>
              <w:jc w:val="both"/>
              <w:rPr>
                <w:rFonts w:ascii="Avenir Book" w:hAnsi="Avenir Book"/>
                <w:sz w:val="18"/>
                <w:szCs w:val="18"/>
              </w:rPr>
            </w:pPr>
            <w:r w:rsidRPr="005A3205">
              <w:rPr>
                <w:rFonts w:ascii="Avenir Book" w:hAnsi="Avenir Book"/>
                <w:sz w:val="18"/>
                <w:szCs w:val="18"/>
              </w:rPr>
              <w:t>Framgången i kognitiv beteendeterapi är beroende av terapeutens förmåga att göra en användbar problemanalys, förmågan till fallkonceptualisering av patientens problematik, samt att använda de utprövade behandlingsmetoder som kan hjälpa klienten att bearbeta sin problematik. Utbildningen fokuserar därför också på det terapeutiska förhållningssättet och terapeutens förmåga att bygga en god arbetsallians.</w:t>
            </w:r>
          </w:p>
          <w:p w14:paraId="5386A203" w14:textId="77777777" w:rsidR="004970B4" w:rsidRPr="005A3205" w:rsidRDefault="004970B4" w:rsidP="003B7A08">
            <w:pPr>
              <w:ind w:left="284"/>
              <w:jc w:val="both"/>
              <w:rPr>
                <w:rFonts w:ascii="Avenir Book" w:hAnsi="Avenir Book"/>
                <w:sz w:val="18"/>
                <w:szCs w:val="18"/>
              </w:rPr>
            </w:pPr>
            <w:r w:rsidRPr="005A3205">
              <w:rPr>
                <w:rFonts w:ascii="Avenir Book" w:hAnsi="Avenir Book"/>
                <w:sz w:val="18"/>
                <w:szCs w:val="18"/>
              </w:rPr>
              <w:t>Självkännedom och professionell utveckling (tidigare egenterapi)</w:t>
            </w:r>
          </w:p>
          <w:p w14:paraId="636925A9" w14:textId="14A840CD" w:rsidR="008F7185" w:rsidRPr="005A3205" w:rsidRDefault="004970B4" w:rsidP="003B7A08">
            <w:pPr>
              <w:ind w:left="568"/>
              <w:jc w:val="both"/>
              <w:rPr>
                <w:rFonts w:ascii="Avenir Book" w:hAnsi="Avenir Book"/>
                <w:sz w:val="18"/>
                <w:szCs w:val="18"/>
              </w:rPr>
            </w:pPr>
            <w:r w:rsidRPr="005A3205">
              <w:rPr>
                <w:rFonts w:ascii="Avenir Book" w:hAnsi="Avenir Book"/>
                <w:sz w:val="18"/>
                <w:szCs w:val="18"/>
              </w:rPr>
              <w:t>Det tidigare egenterapimomentet kan numera ersättas av en kurs med fokus på självkännedom och professionell utveckling. En sådan kurs ingår i utbildningen.</w:t>
            </w:r>
          </w:p>
          <w:p w14:paraId="43FAA356" w14:textId="0721CC87" w:rsidR="004970B4" w:rsidRPr="005A3205" w:rsidRDefault="005D178B" w:rsidP="003B7A08">
            <w:pPr>
              <w:ind w:left="284"/>
              <w:jc w:val="both"/>
              <w:rPr>
                <w:rFonts w:ascii="Avenir Book" w:hAnsi="Avenir Book"/>
                <w:sz w:val="18"/>
                <w:szCs w:val="18"/>
              </w:rPr>
            </w:pPr>
            <w:r w:rsidRPr="005A3205">
              <w:rPr>
                <w:rFonts w:ascii="Avenir Book" w:hAnsi="Avenir Book"/>
                <w:sz w:val="18"/>
                <w:szCs w:val="18"/>
              </w:rPr>
              <w:br/>
            </w:r>
            <w:r w:rsidR="004970B4" w:rsidRPr="005A3205">
              <w:rPr>
                <w:rFonts w:ascii="Avenir Book" w:hAnsi="Avenir Book"/>
                <w:sz w:val="18"/>
                <w:szCs w:val="18"/>
              </w:rPr>
              <w:t>Psykoterapeutiska teorier och metoder för förändring</w:t>
            </w:r>
          </w:p>
          <w:p w14:paraId="0158EB18" w14:textId="77777777" w:rsidR="004970B4" w:rsidRPr="005A3205" w:rsidRDefault="004970B4" w:rsidP="003B7A08">
            <w:pPr>
              <w:ind w:left="568"/>
              <w:jc w:val="both"/>
              <w:rPr>
                <w:rFonts w:ascii="Avenir Book" w:hAnsi="Avenir Book"/>
                <w:sz w:val="18"/>
                <w:szCs w:val="18"/>
              </w:rPr>
            </w:pPr>
            <w:r w:rsidRPr="005A3205">
              <w:rPr>
                <w:rFonts w:ascii="Avenir Book" w:hAnsi="Avenir Book"/>
                <w:sz w:val="18"/>
                <w:szCs w:val="18"/>
              </w:rPr>
              <w:t>Undervisning och praktisk träning ges i de vanligast förekommande behandlingsmetoderna.</w:t>
            </w:r>
            <w:r w:rsidRPr="005A3205">
              <w:rPr>
                <w:rFonts w:ascii="MS Mincho" w:eastAsia="MS Mincho" w:hAnsi="MS Mincho" w:cs="MS Mincho" w:hint="eastAsia"/>
                <w:sz w:val="18"/>
                <w:szCs w:val="18"/>
              </w:rPr>
              <w:t> </w:t>
            </w:r>
            <w:r w:rsidRPr="005A3205">
              <w:rPr>
                <w:rFonts w:ascii="Avenir Book" w:hAnsi="Avenir Book"/>
                <w:sz w:val="18"/>
                <w:szCs w:val="18"/>
              </w:rPr>
              <w:t xml:space="preserve"> Såväl specifika behandlingstekniker och principer som manualbaserade behandlingsformer, där sådana finns utprövade, tränas. Generella KBT-relaterade teorier om terapeutisk förändring gås igenom och även specifika teorier för de olika terapeutiska metoderna samt hur den behandling man bedriver kan utvärderas systematiskt. Studenten får också specifik utbildning i att bedriva KBT via internet.</w:t>
            </w:r>
          </w:p>
          <w:p w14:paraId="4B3FAAD2" w14:textId="77777777" w:rsidR="004970B4" w:rsidRPr="005A3205" w:rsidRDefault="004970B4" w:rsidP="003B7A08">
            <w:pPr>
              <w:ind w:left="284"/>
              <w:jc w:val="both"/>
              <w:rPr>
                <w:rFonts w:ascii="Avenir Book" w:hAnsi="Avenir Book"/>
                <w:sz w:val="18"/>
                <w:szCs w:val="18"/>
              </w:rPr>
            </w:pPr>
            <w:r w:rsidRPr="005A3205">
              <w:rPr>
                <w:rFonts w:ascii="Avenir Book" w:hAnsi="Avenir Book"/>
                <w:sz w:val="18"/>
                <w:szCs w:val="18"/>
              </w:rPr>
              <w:t>Forskningsmetodik och vetenskapsteori</w:t>
            </w:r>
          </w:p>
          <w:p w14:paraId="64890F7B" w14:textId="77777777" w:rsidR="004970B4" w:rsidRPr="005A3205" w:rsidRDefault="004970B4" w:rsidP="003B7A08">
            <w:pPr>
              <w:ind w:left="568"/>
              <w:jc w:val="both"/>
              <w:rPr>
                <w:rFonts w:ascii="Avenir Book" w:hAnsi="Avenir Book"/>
                <w:sz w:val="18"/>
                <w:szCs w:val="18"/>
              </w:rPr>
            </w:pPr>
            <w:r w:rsidRPr="005A3205">
              <w:rPr>
                <w:rFonts w:ascii="Avenir Book" w:hAnsi="Avenir Book"/>
                <w:sz w:val="18"/>
                <w:szCs w:val="18"/>
              </w:rPr>
              <w:t xml:space="preserve">Undervisning ges om metoder för psykoterapiforskning i allmänhet och forskning relaterad till kognitiv beteendeterapi i synnerhet. Förmågan att bedöma forskning på området är en viktig faktor för att kunna ta ställning till forskningsrön och tillägna sig kunskaper från evidensbaserad forskning. </w:t>
            </w:r>
          </w:p>
          <w:p w14:paraId="7923DB24" w14:textId="77777777" w:rsidR="004970B4" w:rsidRPr="005A3205" w:rsidRDefault="004970B4" w:rsidP="003B7A08">
            <w:pPr>
              <w:ind w:left="284"/>
              <w:jc w:val="both"/>
              <w:rPr>
                <w:rFonts w:ascii="Avenir Book" w:hAnsi="Avenir Book"/>
                <w:sz w:val="18"/>
                <w:szCs w:val="18"/>
              </w:rPr>
            </w:pPr>
            <w:r w:rsidRPr="005A3205">
              <w:rPr>
                <w:rFonts w:ascii="Avenir Book" w:hAnsi="Avenir Book"/>
                <w:sz w:val="18"/>
                <w:szCs w:val="18"/>
              </w:rPr>
              <w:t>Etik, målsättning och människosyn</w:t>
            </w:r>
          </w:p>
          <w:p w14:paraId="6F9ADEC6" w14:textId="77777777" w:rsidR="004970B4" w:rsidRPr="005A3205" w:rsidRDefault="004970B4" w:rsidP="003B7A08">
            <w:pPr>
              <w:ind w:left="568"/>
              <w:jc w:val="both"/>
              <w:rPr>
                <w:rFonts w:ascii="Avenir Book" w:hAnsi="Avenir Book"/>
                <w:sz w:val="18"/>
                <w:szCs w:val="18"/>
              </w:rPr>
            </w:pPr>
            <w:r w:rsidRPr="005A3205">
              <w:rPr>
                <w:rFonts w:ascii="Avenir Book" w:hAnsi="Avenir Book"/>
                <w:sz w:val="18"/>
                <w:szCs w:val="18"/>
              </w:rPr>
              <w:t>Vid flera tillfällen under kursens gång kommer det finnas utrymme för diskussion av professionell etik, mål i psykoterapi och människosyn. Avsnittet kommer att ta upp ramar för ett ansvarsfyllt patientmöte samt underlag för terapeutens personliga ställningstagande till engagemang i det terapeutiska sammanhanget. Vilken människosyn har vi som behandlare? Finns skillnader mellan olika terapeutiska skolor i synen på människan och på förändringsprocessen?</w:t>
            </w:r>
          </w:p>
          <w:p w14:paraId="236144F2" w14:textId="77777777" w:rsidR="004970B4" w:rsidRPr="005A3205" w:rsidRDefault="004970B4" w:rsidP="003B7A08">
            <w:pPr>
              <w:ind w:left="284"/>
              <w:jc w:val="both"/>
              <w:rPr>
                <w:rFonts w:ascii="Avenir Book" w:hAnsi="Avenir Book"/>
                <w:sz w:val="18"/>
                <w:szCs w:val="18"/>
              </w:rPr>
            </w:pPr>
            <w:r w:rsidRPr="005A3205">
              <w:rPr>
                <w:rFonts w:ascii="Avenir Book" w:hAnsi="Avenir Book"/>
                <w:sz w:val="18"/>
                <w:szCs w:val="18"/>
              </w:rPr>
              <w:t>Psykofarmakologi och psykoterapi</w:t>
            </w:r>
          </w:p>
          <w:p w14:paraId="2C6BB800" w14:textId="31351D5C" w:rsidR="00AB260D" w:rsidRDefault="004970B4" w:rsidP="00025BAE">
            <w:pPr>
              <w:ind w:left="568"/>
              <w:jc w:val="both"/>
              <w:rPr>
                <w:rFonts w:ascii="Avenir Book" w:hAnsi="Avenir Book"/>
                <w:sz w:val="18"/>
                <w:szCs w:val="18"/>
              </w:rPr>
            </w:pPr>
            <w:r w:rsidRPr="005A3205">
              <w:rPr>
                <w:rFonts w:ascii="Avenir Book" w:hAnsi="Avenir Book"/>
                <w:sz w:val="18"/>
                <w:szCs w:val="18"/>
              </w:rPr>
              <w:t>Det är viktigt att som behandlare med KBT-inriktning ha kunskap om psykofarmaka i samband med behandling av olika psykiatriska syndrom. Hur påverkar psykofarmaka det terapeutiska arbetet i positiv och negativ riktning? Hur fungerar kombinationsbehandlingar och när ska de användas?</w:t>
            </w:r>
          </w:p>
          <w:p w14:paraId="5DB42BE3" w14:textId="77777777" w:rsidR="00025BAE" w:rsidRPr="005A3205" w:rsidRDefault="00025BAE" w:rsidP="00025BAE">
            <w:pPr>
              <w:ind w:left="568"/>
              <w:jc w:val="both"/>
              <w:rPr>
                <w:rFonts w:ascii="Avenir Book" w:hAnsi="Avenir Book"/>
                <w:sz w:val="18"/>
                <w:szCs w:val="18"/>
              </w:rPr>
            </w:pPr>
          </w:p>
          <w:p w14:paraId="17D936B0" w14:textId="263A7A1F" w:rsidR="004970B4" w:rsidRPr="005A3205" w:rsidRDefault="004970B4" w:rsidP="003B7A08">
            <w:pPr>
              <w:ind w:left="568"/>
              <w:jc w:val="both"/>
              <w:rPr>
                <w:rFonts w:ascii="Avenir Book" w:hAnsi="Avenir Book"/>
                <w:sz w:val="18"/>
                <w:szCs w:val="18"/>
              </w:rPr>
            </w:pPr>
            <w:r w:rsidRPr="005A3205">
              <w:rPr>
                <w:rFonts w:ascii="Avenir Book" w:hAnsi="Avenir Book"/>
                <w:sz w:val="18"/>
                <w:szCs w:val="18"/>
              </w:rPr>
              <w:t>Avslutning och kursutvärdering</w:t>
            </w:r>
          </w:p>
          <w:p w14:paraId="2563CBA2" w14:textId="5946833E" w:rsidR="0018304A" w:rsidRPr="005A3205" w:rsidRDefault="004970B4" w:rsidP="0018304A">
            <w:pPr>
              <w:ind w:left="568"/>
              <w:jc w:val="both"/>
              <w:rPr>
                <w:rFonts w:ascii="Avenir Book" w:hAnsi="Avenir Book"/>
                <w:sz w:val="18"/>
                <w:szCs w:val="18"/>
              </w:rPr>
            </w:pPr>
            <w:r w:rsidRPr="005A3205">
              <w:rPr>
                <w:rFonts w:ascii="Avenir Book" w:hAnsi="Avenir Book"/>
                <w:sz w:val="18"/>
                <w:szCs w:val="18"/>
              </w:rPr>
              <w:lastRenderedPageBreak/>
              <w:t xml:space="preserve">Kursutvärdering kommer att ske efter </w:t>
            </w:r>
            <w:r w:rsidR="00E575C7">
              <w:rPr>
                <w:rFonts w:ascii="Avenir Book" w:hAnsi="Avenir Book"/>
                <w:sz w:val="18"/>
                <w:szCs w:val="18"/>
              </w:rPr>
              <w:t xml:space="preserve">varje termin </w:t>
            </w:r>
            <w:r w:rsidRPr="005A3205">
              <w:rPr>
                <w:rFonts w:ascii="Avenir Book" w:hAnsi="Avenir Book"/>
                <w:sz w:val="18"/>
                <w:szCs w:val="18"/>
              </w:rPr>
              <w:t xml:space="preserve">samt i samband med varje </w:t>
            </w:r>
            <w:r w:rsidR="00E575C7">
              <w:rPr>
                <w:rFonts w:ascii="Avenir Book" w:hAnsi="Avenir Book"/>
                <w:sz w:val="18"/>
                <w:szCs w:val="18"/>
              </w:rPr>
              <w:t>utbildningsavslu</w:t>
            </w:r>
            <w:r w:rsidRPr="005A3205">
              <w:rPr>
                <w:rFonts w:ascii="Avenir Book" w:hAnsi="Avenir Book"/>
                <w:sz w:val="18"/>
                <w:szCs w:val="18"/>
              </w:rPr>
              <w:t>t.</w:t>
            </w:r>
            <w:r w:rsidR="001D6B2A" w:rsidRPr="005A3205">
              <w:rPr>
                <w:rFonts w:ascii="Avenir Book" w:hAnsi="Avenir Book"/>
                <w:sz w:val="18"/>
                <w:szCs w:val="18"/>
              </w:rPr>
              <w:br/>
            </w:r>
          </w:p>
          <w:p w14:paraId="24CC49B8" w14:textId="3B58558A" w:rsidR="004970B4" w:rsidRPr="005A3205" w:rsidRDefault="004970B4" w:rsidP="003B7A08">
            <w:pPr>
              <w:ind w:left="284"/>
              <w:jc w:val="both"/>
              <w:rPr>
                <w:rFonts w:ascii="Avenir Book" w:hAnsi="Avenir Book"/>
                <w:sz w:val="18"/>
                <w:szCs w:val="18"/>
                <w:u w:val="single"/>
              </w:rPr>
            </w:pPr>
            <w:r w:rsidRPr="005A3205">
              <w:rPr>
                <w:rFonts w:ascii="Avenir Book" w:hAnsi="Avenir Book"/>
                <w:sz w:val="18"/>
                <w:szCs w:val="18"/>
                <w:u w:val="single"/>
              </w:rPr>
              <w:t>Handledning:</w:t>
            </w:r>
          </w:p>
          <w:p w14:paraId="2C210F86" w14:textId="5CC160E3" w:rsidR="00C55AF6" w:rsidRPr="00C55AF6" w:rsidRDefault="004970B4" w:rsidP="00C55AF6">
            <w:pPr>
              <w:ind w:left="284"/>
              <w:jc w:val="both"/>
              <w:rPr>
                <w:rFonts w:ascii="Avenir Book" w:hAnsi="Avenir Book"/>
                <w:color w:val="000000" w:themeColor="text1"/>
                <w:sz w:val="18"/>
                <w:szCs w:val="18"/>
              </w:rPr>
            </w:pPr>
            <w:r w:rsidRPr="005A3205">
              <w:rPr>
                <w:rFonts w:ascii="Avenir Book" w:hAnsi="Avenir Book"/>
                <w:sz w:val="18"/>
                <w:szCs w:val="18"/>
              </w:rPr>
              <w:t xml:space="preserve">Terapihandledning sker i grupper om upp till fyra studerande under termin två, tre och fyra. I handledningen används i första hand videoinspelningar av terapisessionerna samt skriftliga </w:t>
            </w:r>
            <w:r w:rsidR="0049525A" w:rsidRPr="005A3205">
              <w:rPr>
                <w:rFonts w:ascii="Avenir Book" w:hAnsi="Avenir Book"/>
                <w:sz w:val="18"/>
                <w:szCs w:val="18"/>
              </w:rPr>
              <w:br/>
            </w:r>
            <w:r w:rsidRPr="005A3205">
              <w:rPr>
                <w:rFonts w:ascii="Avenir Book" w:hAnsi="Avenir Book"/>
                <w:sz w:val="18"/>
                <w:szCs w:val="18"/>
              </w:rPr>
              <w:t xml:space="preserve">sessionsrapporter för att ge bästa möjlighet till återkoppling från handledaren. Observera att </w:t>
            </w:r>
            <w:r w:rsidR="005D178B" w:rsidRPr="005A3205">
              <w:rPr>
                <w:rFonts w:ascii="Avenir Book" w:hAnsi="Avenir Book"/>
                <w:sz w:val="18"/>
                <w:szCs w:val="18"/>
              </w:rPr>
              <w:br/>
            </w:r>
            <w:r w:rsidRPr="005A3205">
              <w:rPr>
                <w:rFonts w:ascii="Avenir Book" w:hAnsi="Avenir Book"/>
                <w:sz w:val="18"/>
                <w:szCs w:val="18"/>
              </w:rPr>
              <w:t>Psykologpartners inte tillhandahåller terapilokaler eller inspelningsutrustning för patientarbetet.</w:t>
            </w:r>
            <w:r w:rsidR="003B6164" w:rsidRPr="005A3205">
              <w:rPr>
                <w:rFonts w:ascii="Avenir Book" w:hAnsi="Avenir Book"/>
                <w:sz w:val="18"/>
                <w:szCs w:val="18"/>
              </w:rPr>
              <w:t xml:space="preserve"> </w:t>
            </w:r>
            <w:r w:rsidR="00C55AF6">
              <w:rPr>
                <w:rFonts w:ascii="Avenir Book" w:hAnsi="Avenir Book"/>
                <w:sz w:val="18"/>
                <w:szCs w:val="18"/>
              </w:rPr>
              <w:t>Delar av handledningen kan komma att ske på distans</w:t>
            </w:r>
            <w:r w:rsidR="00CA076D">
              <w:rPr>
                <w:rFonts w:ascii="Avenir Book" w:hAnsi="Avenir Book"/>
                <w:sz w:val="18"/>
                <w:szCs w:val="18"/>
              </w:rPr>
              <w:t xml:space="preserve"> med utgångspunkt i rekommendationer eller krav från myndigheter eller</w:t>
            </w:r>
            <w:r w:rsidR="00C55AF6">
              <w:rPr>
                <w:rFonts w:ascii="Avenir Book" w:hAnsi="Avenir Book"/>
                <w:sz w:val="18"/>
                <w:szCs w:val="18"/>
              </w:rPr>
              <w:t xml:space="preserve"> utifrån Psykologpartners eller deltagarnas behov. </w:t>
            </w:r>
          </w:p>
          <w:p w14:paraId="20DBEC4B" w14:textId="77777777" w:rsidR="003C4B75" w:rsidRPr="005A3205" w:rsidRDefault="004970B4" w:rsidP="003B7A08">
            <w:pPr>
              <w:ind w:left="284"/>
              <w:jc w:val="both"/>
              <w:rPr>
                <w:rFonts w:ascii="Avenir Book" w:hAnsi="Avenir Book"/>
                <w:sz w:val="18"/>
                <w:szCs w:val="18"/>
              </w:rPr>
            </w:pPr>
            <w:r w:rsidRPr="005A3205">
              <w:rPr>
                <w:rFonts w:ascii="Avenir Book" w:hAnsi="Avenir Book"/>
                <w:sz w:val="18"/>
                <w:szCs w:val="18"/>
              </w:rPr>
              <w:t xml:space="preserve">Handledningen är ett viktigt sammanhang för grundlig inlärning av såväl problemanalys som metoder för förändring. För varje klient skriver den studerande en behandlingssammanfattning vilken är en av grunderna för examinationen på avsnittet. Den studerande ska behandla tre patienter med olika problembild, för att få en bredd i de terapeutiska erfarenheterna. </w:t>
            </w:r>
          </w:p>
          <w:p w14:paraId="31499F3C" w14:textId="302BEF98" w:rsidR="005D178B" w:rsidRPr="005A3205" w:rsidRDefault="004970B4" w:rsidP="003B7A08">
            <w:pPr>
              <w:ind w:left="284"/>
              <w:rPr>
                <w:rFonts w:ascii="Avenir Book" w:hAnsi="Avenir Book"/>
                <w:sz w:val="18"/>
                <w:szCs w:val="18"/>
              </w:rPr>
            </w:pPr>
            <w:r w:rsidRPr="005A3205">
              <w:rPr>
                <w:rFonts w:ascii="Avenir Book" w:hAnsi="Avenir Book"/>
                <w:sz w:val="18"/>
                <w:szCs w:val="18"/>
              </w:rPr>
              <w:t xml:space="preserve">Patienter tillhandahålls inte av Psykologpartners. Psykologpartners räknar med att studenten själv, gärna genom arbetsgivaren, ordnar kontakt med patienter och ser till att journalföringsmöjligheter finns i enlighet med hälso- och sjukvårdslagen. </w:t>
            </w:r>
          </w:p>
          <w:p w14:paraId="4100C8BF" w14:textId="706E93E4" w:rsidR="00EB19DF" w:rsidRPr="005A3205" w:rsidRDefault="005D178B" w:rsidP="003B7A08">
            <w:pPr>
              <w:ind w:left="284"/>
              <w:rPr>
                <w:rStyle w:val="eop"/>
                <w:rFonts w:ascii="Avenir Book" w:hAnsi="Avenir Book"/>
                <w:sz w:val="18"/>
                <w:szCs w:val="18"/>
              </w:rPr>
            </w:pPr>
            <w:r w:rsidRPr="005A3205">
              <w:rPr>
                <w:rFonts w:ascii="Avenir Book" w:hAnsi="Avenir Book"/>
                <w:sz w:val="18"/>
                <w:szCs w:val="18"/>
                <w:u w:val="single"/>
              </w:rPr>
              <w:br/>
            </w:r>
            <w:r w:rsidR="00EB19DF" w:rsidRPr="005A3205">
              <w:rPr>
                <w:rFonts w:ascii="Avenir Book" w:hAnsi="Avenir Book"/>
                <w:sz w:val="18"/>
                <w:szCs w:val="18"/>
                <w:u w:val="single"/>
              </w:rPr>
              <w:t>Litteratur:</w:t>
            </w:r>
            <w:r w:rsidR="00EB19DF" w:rsidRPr="005A3205">
              <w:rPr>
                <w:rStyle w:val="eop"/>
                <w:rFonts w:ascii="Avenir Book" w:hAnsi="Avenir Book"/>
                <w:sz w:val="18"/>
                <w:szCs w:val="18"/>
              </w:rPr>
              <w:t> </w:t>
            </w:r>
          </w:p>
          <w:p w14:paraId="061D5AEB" w14:textId="1F858CF1" w:rsidR="00AB260D" w:rsidRPr="0018304A" w:rsidRDefault="007776B4" w:rsidP="0018304A">
            <w:pPr>
              <w:ind w:left="284"/>
              <w:rPr>
                <w:rFonts w:ascii="Avenir Book" w:hAnsi="Avenir Book"/>
                <w:sz w:val="18"/>
                <w:szCs w:val="18"/>
              </w:rPr>
            </w:pPr>
            <w:r w:rsidRPr="005A3205">
              <w:rPr>
                <w:rFonts w:ascii="Avenir Book" w:hAnsi="Avenir Book"/>
                <w:sz w:val="18"/>
                <w:szCs w:val="18"/>
              </w:rPr>
              <w:t>Litteraturen omfattar ca 3600 s</w:t>
            </w:r>
            <w:r w:rsidR="00276F5F" w:rsidRPr="005A3205">
              <w:rPr>
                <w:rFonts w:ascii="Avenir Book" w:hAnsi="Avenir Book"/>
                <w:sz w:val="18"/>
                <w:szCs w:val="18"/>
              </w:rPr>
              <w:t xml:space="preserve">idor. </w:t>
            </w:r>
            <w:r w:rsidR="004970B4" w:rsidRPr="005A3205">
              <w:rPr>
                <w:rFonts w:ascii="Avenir Book" w:hAnsi="Avenir Book"/>
                <w:sz w:val="18"/>
                <w:szCs w:val="18"/>
              </w:rPr>
              <w:t xml:space="preserve">Observera att en del av läroböckerna samt primärlitteratur (tidskriftsartiklar </w:t>
            </w:r>
            <w:proofErr w:type="gramStart"/>
            <w:r w:rsidR="004970B4" w:rsidRPr="005A3205">
              <w:rPr>
                <w:rFonts w:ascii="Avenir Book" w:hAnsi="Avenir Book"/>
                <w:sz w:val="18"/>
                <w:szCs w:val="18"/>
              </w:rPr>
              <w:t>etc.</w:t>
            </w:r>
            <w:proofErr w:type="gramEnd"/>
            <w:r w:rsidR="004970B4" w:rsidRPr="005A3205">
              <w:rPr>
                <w:rFonts w:ascii="Avenir Book" w:hAnsi="Avenir Book"/>
                <w:sz w:val="18"/>
                <w:szCs w:val="18"/>
              </w:rPr>
              <w:t xml:space="preserve">) är på engelska. Studenten förväntas göra litteraturinläsningen på egen hand. Litteraturlistor tillhandahålls </w:t>
            </w:r>
            <w:r w:rsidR="006F5D98">
              <w:rPr>
                <w:rFonts w:ascii="Avenir Book" w:hAnsi="Avenir Book"/>
                <w:sz w:val="18"/>
                <w:szCs w:val="18"/>
              </w:rPr>
              <w:t xml:space="preserve">i </w:t>
            </w:r>
            <w:r w:rsidR="004970B4" w:rsidRPr="005A3205">
              <w:rPr>
                <w:rFonts w:ascii="Avenir Book" w:hAnsi="Avenir Book"/>
                <w:sz w:val="18"/>
                <w:szCs w:val="18"/>
              </w:rPr>
              <w:t>samband med varje terminsstart.</w:t>
            </w:r>
            <w:r w:rsidR="00B22433" w:rsidRPr="005A3205">
              <w:rPr>
                <w:rFonts w:ascii="Avenir Book" w:hAnsi="Avenir Book"/>
                <w:sz w:val="18"/>
                <w:szCs w:val="18"/>
              </w:rPr>
              <w:br/>
            </w:r>
          </w:p>
          <w:p w14:paraId="76252274" w14:textId="3B7EAF71" w:rsidR="00422DCB" w:rsidRPr="005A3205" w:rsidRDefault="00422DCB" w:rsidP="003B7A08">
            <w:pPr>
              <w:ind w:left="284"/>
              <w:rPr>
                <w:rFonts w:ascii="Avenir Book" w:hAnsi="Avenir Book"/>
                <w:sz w:val="18"/>
                <w:szCs w:val="18"/>
                <w:u w:val="single"/>
              </w:rPr>
            </w:pPr>
            <w:r w:rsidRPr="005A3205">
              <w:rPr>
                <w:rFonts w:ascii="Avenir Book" w:hAnsi="Avenir Book"/>
                <w:sz w:val="18"/>
                <w:szCs w:val="18"/>
                <w:u w:val="single"/>
              </w:rPr>
              <w:t>Examination:</w:t>
            </w:r>
          </w:p>
          <w:p w14:paraId="0FE84B1D" w14:textId="22881D75" w:rsidR="00AB260D" w:rsidRPr="005A3205" w:rsidRDefault="003C4B75" w:rsidP="0018304A">
            <w:pPr>
              <w:ind w:left="284"/>
              <w:rPr>
                <w:rFonts w:ascii="Avenir Book" w:hAnsi="Avenir Book"/>
                <w:sz w:val="18"/>
                <w:szCs w:val="18"/>
              </w:rPr>
            </w:pPr>
            <w:r w:rsidRPr="005A3205">
              <w:rPr>
                <w:rFonts w:ascii="Avenir Book" w:hAnsi="Avenir Book"/>
                <w:sz w:val="18"/>
                <w:szCs w:val="18"/>
              </w:rPr>
              <w:t xml:space="preserve">Examinationsformer innefattar såväl skriftliga som praktiska moment. Under de flesta av utbildningens terminer genomförs både en skriftlig tentamen, antingen i gemensam lokal eller som hemtenta, och ett praktiskt moment som examination vid slutet av terminen. De betyg som sätts kommer att vara godkänd eller underkänd. Handledaren utgår från särskilda kriterier för att godkänna studenten på det </w:t>
            </w:r>
            <w:r w:rsidR="00B753A9" w:rsidRPr="005A3205">
              <w:rPr>
                <w:rFonts w:ascii="Avenir Book" w:hAnsi="Avenir Book"/>
                <w:sz w:val="18"/>
                <w:szCs w:val="18"/>
              </w:rPr>
              <w:t>handledda behandlingsarbetet</w:t>
            </w:r>
            <w:r w:rsidRPr="005A3205">
              <w:rPr>
                <w:rFonts w:ascii="Avenir Book" w:hAnsi="Avenir Book"/>
                <w:sz w:val="18"/>
                <w:szCs w:val="18"/>
              </w:rPr>
              <w:t>.</w:t>
            </w:r>
          </w:p>
          <w:p w14:paraId="569E1A4D" w14:textId="4A622673" w:rsidR="00DB7FA2" w:rsidRPr="005A3205" w:rsidRDefault="00DB7FA2" w:rsidP="003B7A08">
            <w:pPr>
              <w:ind w:left="284"/>
              <w:rPr>
                <w:rFonts w:ascii="Avenir Book" w:hAnsi="Avenir Book"/>
                <w:sz w:val="18"/>
                <w:szCs w:val="18"/>
              </w:rPr>
            </w:pPr>
          </w:p>
        </w:tc>
      </w:tr>
      <w:tr w:rsidR="00C6168B" w:rsidRPr="005A3205" w14:paraId="31B49DC8" w14:textId="77777777" w:rsidTr="5B016F00">
        <w:trPr>
          <w:trHeight w:val="397"/>
        </w:trPr>
        <w:tc>
          <w:tcPr>
            <w:tcW w:w="8678" w:type="dxa"/>
            <w:tcBorders>
              <w:top w:val="nil"/>
              <w:left w:val="nil"/>
              <w:bottom w:val="nil"/>
              <w:right w:val="nil"/>
            </w:tcBorders>
            <w:vAlign w:val="bottom"/>
          </w:tcPr>
          <w:p w14:paraId="3295A3AB" w14:textId="77777777" w:rsidR="00C6168B" w:rsidRPr="005A3205" w:rsidRDefault="00E7100E" w:rsidP="003B7A08">
            <w:pPr>
              <w:pStyle w:val="Rubrik3"/>
              <w:rPr>
                <w:rFonts w:ascii="Avenir Book" w:hAnsi="Avenir Book"/>
                <w:sz w:val="18"/>
                <w:szCs w:val="18"/>
              </w:rPr>
            </w:pPr>
            <w:r w:rsidRPr="005A3205">
              <w:rPr>
                <w:rFonts w:ascii="Avenir Book" w:hAnsi="Avenir Book"/>
                <w:sz w:val="18"/>
                <w:szCs w:val="18"/>
              </w:rPr>
              <w:lastRenderedPageBreak/>
              <w:t>Utbildare</w:t>
            </w:r>
          </w:p>
        </w:tc>
      </w:tr>
      <w:tr w:rsidR="00C6168B" w:rsidRPr="005A3205" w14:paraId="52793803" w14:textId="77777777" w:rsidTr="5B016F00">
        <w:trPr>
          <w:trHeight w:val="397"/>
        </w:trPr>
        <w:tc>
          <w:tcPr>
            <w:tcW w:w="8678" w:type="dxa"/>
            <w:tcBorders>
              <w:top w:val="nil"/>
              <w:left w:val="nil"/>
              <w:bottom w:val="nil"/>
              <w:right w:val="nil"/>
            </w:tcBorders>
            <w:vAlign w:val="center"/>
          </w:tcPr>
          <w:p w14:paraId="7915C025" w14:textId="56C974B5" w:rsidR="00C6168B" w:rsidRPr="005A3205" w:rsidRDefault="001D6B2A" w:rsidP="003B7A08">
            <w:pPr>
              <w:jc w:val="both"/>
              <w:rPr>
                <w:rFonts w:ascii="Avenir Book" w:hAnsi="Avenir Book"/>
                <w:sz w:val="18"/>
                <w:szCs w:val="18"/>
              </w:rPr>
            </w:pPr>
            <w:r w:rsidRPr="005A3205">
              <w:rPr>
                <w:rFonts w:ascii="Avenir Book" w:hAnsi="Avenir Book"/>
                <w:sz w:val="18"/>
                <w:szCs w:val="18"/>
              </w:rPr>
              <w:t xml:space="preserve">Till utbildningen är ett flertal lärare/föreläsare knutna. Merparten är leg. psykologer med KBT-inriktning som är aktiva och uppdaterade inom det kliniska fält/den metod som undervisningen avser. </w:t>
            </w:r>
          </w:p>
        </w:tc>
      </w:tr>
      <w:tr w:rsidR="00E7100E" w:rsidRPr="005A3205" w14:paraId="70F742F0" w14:textId="77777777" w:rsidTr="5B016F00">
        <w:trPr>
          <w:trHeight w:val="397"/>
        </w:trPr>
        <w:tc>
          <w:tcPr>
            <w:tcW w:w="8678" w:type="dxa"/>
            <w:tcBorders>
              <w:top w:val="nil"/>
              <w:left w:val="nil"/>
              <w:bottom w:val="nil"/>
              <w:right w:val="nil"/>
            </w:tcBorders>
            <w:vAlign w:val="bottom"/>
          </w:tcPr>
          <w:p w14:paraId="0F66AC93" w14:textId="77777777" w:rsidR="00E7100E" w:rsidRPr="005A3205" w:rsidRDefault="001D6B2A" w:rsidP="003B7A08">
            <w:pPr>
              <w:pStyle w:val="Rubrik3"/>
              <w:rPr>
                <w:rFonts w:ascii="Avenir Book" w:hAnsi="Avenir Book"/>
                <w:sz w:val="18"/>
                <w:szCs w:val="18"/>
              </w:rPr>
            </w:pPr>
            <w:r w:rsidRPr="005A3205">
              <w:rPr>
                <w:rFonts w:ascii="Avenir Book" w:hAnsi="Avenir Book"/>
                <w:sz w:val="18"/>
                <w:szCs w:val="18"/>
              </w:rPr>
              <w:t>P</w:t>
            </w:r>
            <w:r w:rsidR="00E7100E" w:rsidRPr="005A3205">
              <w:rPr>
                <w:rFonts w:ascii="Avenir Book" w:hAnsi="Avenir Book"/>
                <w:sz w:val="18"/>
                <w:szCs w:val="18"/>
              </w:rPr>
              <w:t>lats</w:t>
            </w:r>
          </w:p>
        </w:tc>
      </w:tr>
      <w:tr w:rsidR="00E7100E" w:rsidRPr="005A3205" w14:paraId="3C9A5902" w14:textId="77777777" w:rsidTr="5B016F00">
        <w:trPr>
          <w:trHeight w:val="397"/>
        </w:trPr>
        <w:tc>
          <w:tcPr>
            <w:tcW w:w="8678" w:type="dxa"/>
            <w:tcBorders>
              <w:top w:val="nil"/>
              <w:left w:val="nil"/>
              <w:bottom w:val="nil"/>
              <w:right w:val="nil"/>
            </w:tcBorders>
            <w:vAlign w:val="center"/>
          </w:tcPr>
          <w:p w14:paraId="58CFF296" w14:textId="68CFFFAC" w:rsidR="00EB19DF" w:rsidRPr="005A3205" w:rsidRDefault="000C4571" w:rsidP="003B7A08">
            <w:pPr>
              <w:rPr>
                <w:rFonts w:ascii="Avenir Book" w:hAnsi="Avenir Book"/>
                <w:strike/>
                <w:sz w:val="18"/>
                <w:szCs w:val="18"/>
              </w:rPr>
            </w:pPr>
            <w:r w:rsidRPr="5B016F00">
              <w:rPr>
                <w:rFonts w:ascii="Avenir Book" w:hAnsi="Avenir Book"/>
                <w:sz w:val="18"/>
                <w:szCs w:val="18"/>
              </w:rPr>
              <w:t xml:space="preserve">Teoretiska moment och eventuella workshops kommer att förläggas till </w:t>
            </w:r>
            <w:r w:rsidR="00E575C7">
              <w:rPr>
                <w:rFonts w:ascii="Avenir Book" w:hAnsi="Avenir Book"/>
                <w:sz w:val="18"/>
                <w:szCs w:val="18"/>
              </w:rPr>
              <w:t>l</w:t>
            </w:r>
            <w:r w:rsidR="00B96391" w:rsidRPr="5B016F00">
              <w:rPr>
                <w:rFonts w:ascii="Avenir Book" w:hAnsi="Avenir Book"/>
                <w:color w:val="000000" w:themeColor="text1"/>
                <w:sz w:val="18"/>
                <w:szCs w:val="18"/>
              </w:rPr>
              <w:t xml:space="preserve">okaler i Göteborg </w:t>
            </w:r>
            <w:r w:rsidR="00E575C7">
              <w:rPr>
                <w:rFonts w:ascii="Avenir Book" w:hAnsi="Avenir Book"/>
                <w:color w:val="000000" w:themeColor="text1"/>
                <w:sz w:val="18"/>
                <w:szCs w:val="18"/>
              </w:rPr>
              <w:t xml:space="preserve">som </w:t>
            </w:r>
            <w:r w:rsidR="003226A0" w:rsidRPr="5B016F00">
              <w:rPr>
                <w:rFonts w:ascii="Avenir Book" w:hAnsi="Avenir Book"/>
                <w:color w:val="000000" w:themeColor="text1"/>
                <w:sz w:val="18"/>
                <w:szCs w:val="18"/>
              </w:rPr>
              <w:t xml:space="preserve">rymmer antalet </w:t>
            </w:r>
            <w:r w:rsidR="00133740" w:rsidRPr="5B016F00">
              <w:rPr>
                <w:rFonts w:ascii="Avenir Book" w:hAnsi="Avenir Book"/>
                <w:color w:val="000000" w:themeColor="text1"/>
                <w:sz w:val="18"/>
                <w:szCs w:val="18"/>
              </w:rPr>
              <w:t>deltagare</w:t>
            </w:r>
            <w:r w:rsidR="003C5925">
              <w:rPr>
                <w:rFonts w:ascii="Avenir Book" w:hAnsi="Avenir Book"/>
                <w:color w:val="000000" w:themeColor="text1"/>
                <w:sz w:val="18"/>
                <w:szCs w:val="18"/>
              </w:rPr>
              <w:t xml:space="preserve"> </w:t>
            </w:r>
            <w:r w:rsidR="00BA4803">
              <w:rPr>
                <w:rFonts w:ascii="Avenir Book" w:hAnsi="Avenir Book"/>
                <w:color w:val="000000" w:themeColor="text1"/>
                <w:sz w:val="18"/>
                <w:szCs w:val="18"/>
              </w:rPr>
              <w:t xml:space="preserve">och varvas med </w:t>
            </w:r>
            <w:r w:rsidR="003C5925">
              <w:rPr>
                <w:rFonts w:ascii="Avenir Book" w:hAnsi="Avenir Book"/>
                <w:color w:val="000000" w:themeColor="text1"/>
                <w:sz w:val="18"/>
                <w:szCs w:val="18"/>
              </w:rPr>
              <w:t>digita</w:t>
            </w:r>
            <w:r w:rsidR="00BA4803">
              <w:rPr>
                <w:rFonts w:ascii="Avenir Book" w:hAnsi="Avenir Book"/>
                <w:color w:val="000000" w:themeColor="text1"/>
                <w:sz w:val="18"/>
                <w:szCs w:val="18"/>
              </w:rPr>
              <w:t>la föreläsningar/praktiska moment via Zoom</w:t>
            </w:r>
            <w:r w:rsidRPr="5B016F00">
              <w:rPr>
                <w:rFonts w:ascii="Avenir Book" w:hAnsi="Avenir Book"/>
                <w:color w:val="000000" w:themeColor="text1"/>
                <w:sz w:val="18"/>
                <w:szCs w:val="18"/>
              </w:rPr>
              <w:t>.</w:t>
            </w:r>
            <w:r w:rsidR="003226A0" w:rsidRPr="5B016F00">
              <w:rPr>
                <w:rFonts w:ascii="Avenir Book" w:hAnsi="Avenir Book"/>
                <w:color w:val="000000" w:themeColor="text1"/>
                <w:sz w:val="18"/>
                <w:szCs w:val="18"/>
              </w:rPr>
              <w:t xml:space="preserve"> Information ges inför terminsstart.</w:t>
            </w:r>
            <w:r w:rsidRPr="5B016F00">
              <w:rPr>
                <w:rFonts w:ascii="Avenir Book" w:hAnsi="Avenir Book"/>
                <w:color w:val="000000" w:themeColor="text1"/>
                <w:sz w:val="18"/>
                <w:szCs w:val="18"/>
              </w:rPr>
              <w:t xml:space="preserve"> </w:t>
            </w:r>
          </w:p>
        </w:tc>
      </w:tr>
      <w:tr w:rsidR="00E7100E" w:rsidRPr="005A3205" w14:paraId="4F4A7FB0" w14:textId="77777777" w:rsidTr="5B016F00">
        <w:trPr>
          <w:trHeight w:val="397"/>
        </w:trPr>
        <w:tc>
          <w:tcPr>
            <w:tcW w:w="8678" w:type="dxa"/>
            <w:tcBorders>
              <w:top w:val="nil"/>
              <w:left w:val="nil"/>
              <w:bottom w:val="nil"/>
              <w:right w:val="nil"/>
            </w:tcBorders>
          </w:tcPr>
          <w:p w14:paraId="08556684" w14:textId="77777777" w:rsidR="00E7100E" w:rsidRPr="005A3205" w:rsidRDefault="001D6B2A" w:rsidP="003B7A08">
            <w:pPr>
              <w:pStyle w:val="Rubrik3"/>
              <w:rPr>
                <w:rFonts w:ascii="Avenir Book" w:hAnsi="Avenir Book"/>
                <w:sz w:val="18"/>
                <w:szCs w:val="18"/>
              </w:rPr>
            </w:pPr>
            <w:r w:rsidRPr="005A3205">
              <w:rPr>
                <w:rFonts w:ascii="Avenir Book" w:hAnsi="Avenir Book"/>
                <w:sz w:val="18"/>
                <w:szCs w:val="18"/>
              </w:rPr>
              <w:t>Anmälan</w:t>
            </w:r>
          </w:p>
        </w:tc>
      </w:tr>
      <w:tr w:rsidR="00E7100E" w:rsidRPr="005A3205" w14:paraId="4E20E474" w14:textId="77777777" w:rsidTr="5B016F00">
        <w:trPr>
          <w:trHeight w:val="397"/>
        </w:trPr>
        <w:tc>
          <w:tcPr>
            <w:tcW w:w="8678" w:type="dxa"/>
            <w:tcBorders>
              <w:top w:val="nil"/>
              <w:left w:val="nil"/>
              <w:bottom w:val="nil"/>
              <w:right w:val="nil"/>
            </w:tcBorders>
          </w:tcPr>
          <w:p w14:paraId="78116371" w14:textId="021E324F" w:rsidR="00E7100E" w:rsidRPr="005A3205" w:rsidRDefault="001D6B2A" w:rsidP="003B7A08">
            <w:pPr>
              <w:rPr>
                <w:rFonts w:ascii="Avenir Book" w:hAnsi="Avenir Book"/>
                <w:color w:val="000000" w:themeColor="text1"/>
                <w:sz w:val="18"/>
                <w:szCs w:val="18"/>
              </w:rPr>
            </w:pPr>
            <w:r w:rsidRPr="5B016F00">
              <w:rPr>
                <w:rFonts w:ascii="Avenir Book" w:hAnsi="Avenir Book"/>
                <w:sz w:val="18"/>
                <w:szCs w:val="18"/>
              </w:rPr>
              <w:t xml:space="preserve">Ett särskilt ansökningsformulär finns längst bak i prospektet. </w:t>
            </w:r>
            <w:r w:rsidRPr="5B016F00">
              <w:rPr>
                <w:rFonts w:ascii="Avenir Book" w:hAnsi="Avenir Book"/>
                <w:color w:val="000000" w:themeColor="text1"/>
                <w:sz w:val="18"/>
                <w:szCs w:val="18"/>
              </w:rPr>
              <w:t>Sista ansökningsdag är</w:t>
            </w:r>
            <w:r w:rsidR="00BA086F" w:rsidRPr="5B016F00">
              <w:rPr>
                <w:rFonts w:ascii="Avenir Book" w:hAnsi="Avenir Book"/>
                <w:color w:val="000000" w:themeColor="text1"/>
                <w:sz w:val="18"/>
                <w:szCs w:val="18"/>
              </w:rPr>
              <w:t xml:space="preserve"> </w:t>
            </w:r>
            <w:r w:rsidR="00BA4803">
              <w:rPr>
                <w:rFonts w:ascii="Avenir Book" w:hAnsi="Avenir Book"/>
                <w:color w:val="000000" w:themeColor="text1"/>
                <w:sz w:val="18"/>
                <w:szCs w:val="18"/>
              </w:rPr>
              <w:t>14</w:t>
            </w:r>
            <w:r w:rsidR="00BA086F" w:rsidRPr="5B016F00">
              <w:rPr>
                <w:rFonts w:ascii="Avenir Book" w:hAnsi="Avenir Book"/>
                <w:color w:val="000000" w:themeColor="text1"/>
                <w:sz w:val="18"/>
                <w:szCs w:val="18"/>
              </w:rPr>
              <w:t xml:space="preserve"> </w:t>
            </w:r>
            <w:r w:rsidR="25D75258" w:rsidRPr="5B016F00">
              <w:rPr>
                <w:rFonts w:ascii="Avenir Book" w:hAnsi="Avenir Book"/>
                <w:color w:val="000000" w:themeColor="text1"/>
                <w:sz w:val="18"/>
                <w:szCs w:val="18"/>
              </w:rPr>
              <w:t>april</w:t>
            </w:r>
            <w:r w:rsidR="00CB2E6C" w:rsidRPr="5B016F00">
              <w:rPr>
                <w:rFonts w:ascii="Avenir Book" w:hAnsi="Avenir Book"/>
                <w:color w:val="000000" w:themeColor="text1"/>
                <w:sz w:val="18"/>
                <w:szCs w:val="18"/>
              </w:rPr>
              <w:t xml:space="preserve">, </w:t>
            </w:r>
            <w:r w:rsidR="00BA086F" w:rsidRPr="5B016F00">
              <w:rPr>
                <w:rFonts w:ascii="Avenir Book" w:hAnsi="Avenir Book"/>
                <w:color w:val="000000" w:themeColor="text1"/>
                <w:sz w:val="18"/>
                <w:szCs w:val="18"/>
              </w:rPr>
              <w:t>202</w:t>
            </w:r>
            <w:r w:rsidR="00BA4803">
              <w:rPr>
                <w:rFonts w:ascii="Avenir Book" w:hAnsi="Avenir Book"/>
                <w:color w:val="000000" w:themeColor="text1"/>
                <w:sz w:val="18"/>
                <w:szCs w:val="18"/>
              </w:rPr>
              <w:t>3</w:t>
            </w:r>
            <w:r w:rsidRPr="5B016F00">
              <w:rPr>
                <w:rFonts w:ascii="Avenir Book" w:hAnsi="Avenir Book"/>
                <w:color w:val="000000" w:themeColor="text1"/>
                <w:sz w:val="18"/>
                <w:szCs w:val="18"/>
              </w:rPr>
              <w:t xml:space="preserve">. </w:t>
            </w:r>
            <w:r w:rsidR="00E575C7">
              <w:rPr>
                <w:rFonts w:ascii="Avenir Book" w:hAnsi="Avenir Book"/>
                <w:color w:val="000000" w:themeColor="text1"/>
                <w:sz w:val="18"/>
                <w:szCs w:val="18"/>
              </w:rPr>
              <w:t>Notera dock att u</w:t>
            </w:r>
            <w:r w:rsidR="00EE017D" w:rsidRPr="5B016F00">
              <w:rPr>
                <w:rFonts w:ascii="Avenir Book" w:hAnsi="Avenir Book"/>
                <w:color w:val="000000" w:themeColor="text1"/>
                <w:sz w:val="18"/>
                <w:szCs w:val="18"/>
              </w:rPr>
              <w:t xml:space="preserve">rvalet sker löpande enligt </w:t>
            </w:r>
            <w:r w:rsidR="00A961B2" w:rsidRPr="5B016F00">
              <w:rPr>
                <w:rFonts w:ascii="Avenir Book" w:hAnsi="Avenir Book"/>
                <w:color w:val="000000" w:themeColor="text1"/>
                <w:sz w:val="18"/>
                <w:szCs w:val="18"/>
              </w:rPr>
              <w:t xml:space="preserve">nämnda prioritering under rubrik Behörighet och därefter enligt </w:t>
            </w:r>
            <w:r w:rsidR="00EE017D" w:rsidRPr="5B016F00">
              <w:rPr>
                <w:rFonts w:ascii="Avenir Book" w:hAnsi="Avenir Book"/>
                <w:color w:val="000000" w:themeColor="text1"/>
                <w:sz w:val="18"/>
                <w:szCs w:val="18"/>
              </w:rPr>
              <w:t xml:space="preserve">principen först till kvarn. </w:t>
            </w:r>
            <w:r w:rsidRPr="5B016F00">
              <w:rPr>
                <w:rFonts w:ascii="Avenir Book" w:hAnsi="Avenir Book"/>
                <w:color w:val="000000" w:themeColor="text1"/>
                <w:sz w:val="18"/>
                <w:szCs w:val="18"/>
              </w:rPr>
              <w:t>Antagningsbesked kommer att ges senast</w:t>
            </w:r>
            <w:r w:rsidR="00BA086F" w:rsidRPr="5B016F00">
              <w:rPr>
                <w:rFonts w:ascii="Avenir Book" w:hAnsi="Avenir Book"/>
                <w:color w:val="000000" w:themeColor="text1"/>
                <w:sz w:val="18"/>
                <w:szCs w:val="18"/>
              </w:rPr>
              <w:t xml:space="preserve"> </w:t>
            </w:r>
            <w:r w:rsidR="00BA4803">
              <w:rPr>
                <w:rFonts w:ascii="Avenir Book" w:hAnsi="Avenir Book"/>
                <w:color w:val="000000" w:themeColor="text1"/>
                <w:sz w:val="18"/>
                <w:szCs w:val="18"/>
              </w:rPr>
              <w:t>maj-</w:t>
            </w:r>
            <w:r w:rsidR="00BA086F" w:rsidRPr="5B016F00">
              <w:rPr>
                <w:rFonts w:ascii="Avenir Book" w:hAnsi="Avenir Book"/>
                <w:color w:val="000000" w:themeColor="text1"/>
                <w:sz w:val="18"/>
                <w:szCs w:val="18"/>
              </w:rPr>
              <w:t>juni</w:t>
            </w:r>
            <w:r w:rsidR="00AE15D4" w:rsidRPr="5B016F00">
              <w:rPr>
                <w:rFonts w:ascii="Avenir Book" w:hAnsi="Avenir Book"/>
                <w:color w:val="000000" w:themeColor="text1"/>
                <w:sz w:val="18"/>
                <w:szCs w:val="18"/>
              </w:rPr>
              <w:t xml:space="preserve">, </w:t>
            </w:r>
            <w:r w:rsidR="00BA086F" w:rsidRPr="5B016F00">
              <w:rPr>
                <w:rFonts w:ascii="Avenir Book" w:hAnsi="Avenir Book"/>
                <w:color w:val="000000" w:themeColor="text1"/>
                <w:sz w:val="18"/>
                <w:szCs w:val="18"/>
              </w:rPr>
              <w:t>202</w:t>
            </w:r>
            <w:r w:rsidR="00BA4803">
              <w:rPr>
                <w:rFonts w:ascii="Avenir Book" w:hAnsi="Avenir Book"/>
                <w:color w:val="000000" w:themeColor="text1"/>
                <w:sz w:val="18"/>
                <w:szCs w:val="18"/>
              </w:rPr>
              <w:t>3</w:t>
            </w:r>
            <w:r w:rsidRPr="5B016F00">
              <w:rPr>
                <w:rFonts w:ascii="Avenir Book" w:hAnsi="Avenir Book"/>
                <w:color w:val="000000" w:themeColor="text1"/>
                <w:sz w:val="18"/>
                <w:szCs w:val="18"/>
              </w:rPr>
              <w:t>.</w:t>
            </w:r>
          </w:p>
        </w:tc>
      </w:tr>
      <w:tr w:rsidR="00E7100E" w:rsidRPr="005A3205" w14:paraId="308F4568" w14:textId="77777777" w:rsidTr="00BA4803">
        <w:trPr>
          <w:trHeight w:val="513"/>
        </w:trPr>
        <w:tc>
          <w:tcPr>
            <w:tcW w:w="8678" w:type="dxa"/>
            <w:tcBorders>
              <w:top w:val="nil"/>
              <w:left w:val="nil"/>
              <w:bottom w:val="nil"/>
              <w:right w:val="nil"/>
            </w:tcBorders>
          </w:tcPr>
          <w:p w14:paraId="5EE92076" w14:textId="77777777" w:rsidR="00E7100E" w:rsidRPr="005A3205" w:rsidRDefault="001D6B2A" w:rsidP="003B7A08">
            <w:pPr>
              <w:pStyle w:val="Rubrik3"/>
              <w:rPr>
                <w:rFonts w:ascii="Avenir Book" w:hAnsi="Avenir Book"/>
                <w:sz w:val="18"/>
                <w:szCs w:val="18"/>
              </w:rPr>
            </w:pPr>
            <w:r w:rsidRPr="005A3205">
              <w:rPr>
                <w:rFonts w:ascii="Avenir Book" w:hAnsi="Avenir Book"/>
                <w:sz w:val="18"/>
                <w:szCs w:val="18"/>
              </w:rPr>
              <w:t>Kostnad</w:t>
            </w:r>
          </w:p>
        </w:tc>
      </w:tr>
      <w:tr w:rsidR="00E7100E" w:rsidRPr="005A3205" w14:paraId="19216CCC" w14:textId="77777777" w:rsidTr="5B016F00">
        <w:trPr>
          <w:trHeight w:val="397"/>
        </w:trPr>
        <w:tc>
          <w:tcPr>
            <w:tcW w:w="8678" w:type="dxa"/>
            <w:tcBorders>
              <w:top w:val="nil"/>
              <w:left w:val="nil"/>
              <w:bottom w:val="nil"/>
              <w:right w:val="nil"/>
            </w:tcBorders>
          </w:tcPr>
          <w:p w14:paraId="59AA489D" w14:textId="603E917B" w:rsidR="001A01C1" w:rsidRDefault="00FB59CB" w:rsidP="00FB59CB">
            <w:pPr>
              <w:spacing w:before="0" w:after="0"/>
              <w:rPr>
                <w:rFonts w:ascii="Avenir Book" w:hAnsi="Avenir Book"/>
                <w:sz w:val="18"/>
                <w:szCs w:val="18"/>
              </w:rPr>
            </w:pPr>
            <w:bookmarkStart w:id="0" w:name="_Hlk36212540"/>
            <w:r w:rsidRPr="5B016F00">
              <w:rPr>
                <w:rFonts w:ascii="Avenir Book" w:hAnsi="Avenir Book"/>
                <w:sz w:val="18"/>
                <w:szCs w:val="18"/>
              </w:rPr>
              <w:t xml:space="preserve">Avgiften för utbildningens fyra terminer är </w:t>
            </w:r>
            <w:r w:rsidRPr="000518A5">
              <w:rPr>
                <w:rFonts w:ascii="Avenir Book" w:hAnsi="Avenir Book"/>
                <w:color w:val="000000" w:themeColor="text1"/>
                <w:sz w:val="18"/>
                <w:szCs w:val="18"/>
              </w:rPr>
              <w:t>9</w:t>
            </w:r>
            <w:r w:rsidR="000518A5" w:rsidRPr="000518A5">
              <w:rPr>
                <w:rFonts w:ascii="Avenir Book" w:hAnsi="Avenir Book"/>
                <w:color w:val="000000" w:themeColor="text1"/>
                <w:sz w:val="18"/>
                <w:szCs w:val="18"/>
              </w:rPr>
              <w:t>9</w:t>
            </w:r>
            <w:r w:rsidRPr="000518A5">
              <w:rPr>
                <w:rFonts w:ascii="Avenir Book" w:hAnsi="Avenir Book"/>
                <w:color w:val="000000" w:themeColor="text1"/>
                <w:sz w:val="18"/>
                <w:szCs w:val="18"/>
              </w:rPr>
              <w:t> </w:t>
            </w:r>
            <w:r w:rsidR="000518A5" w:rsidRPr="000518A5">
              <w:rPr>
                <w:rFonts w:ascii="Avenir Book" w:hAnsi="Avenir Book"/>
                <w:color w:val="000000" w:themeColor="text1"/>
                <w:sz w:val="18"/>
                <w:szCs w:val="18"/>
              </w:rPr>
              <w:t>856</w:t>
            </w:r>
            <w:r w:rsidRPr="000518A5">
              <w:rPr>
                <w:rFonts w:ascii="Avenir Book" w:hAnsi="Avenir Book"/>
                <w:color w:val="000000" w:themeColor="text1"/>
                <w:sz w:val="18"/>
                <w:szCs w:val="18"/>
              </w:rPr>
              <w:t xml:space="preserve"> </w:t>
            </w:r>
            <w:r w:rsidRPr="5B016F00">
              <w:rPr>
                <w:rFonts w:ascii="Avenir Book" w:hAnsi="Avenir Book"/>
                <w:sz w:val="18"/>
                <w:szCs w:val="18"/>
              </w:rPr>
              <w:t xml:space="preserve">kr </w:t>
            </w:r>
            <w:proofErr w:type="spellStart"/>
            <w:r w:rsidRPr="5B016F00">
              <w:rPr>
                <w:rFonts w:ascii="Avenir Book" w:hAnsi="Avenir Book"/>
                <w:sz w:val="18"/>
                <w:szCs w:val="18"/>
              </w:rPr>
              <w:t>exkl</w:t>
            </w:r>
            <w:proofErr w:type="spellEnd"/>
            <w:r w:rsidRPr="5B016F00">
              <w:rPr>
                <w:rFonts w:ascii="Avenir Book" w:hAnsi="Avenir Book"/>
                <w:sz w:val="18"/>
                <w:szCs w:val="18"/>
              </w:rPr>
              <w:t xml:space="preserve"> moms </w:t>
            </w:r>
            <w:bookmarkEnd w:id="0"/>
            <w:r w:rsidRPr="5B016F00">
              <w:rPr>
                <w:rFonts w:ascii="Avenir Book" w:hAnsi="Avenir Book"/>
                <w:sz w:val="18"/>
                <w:szCs w:val="18"/>
              </w:rPr>
              <w:t xml:space="preserve">och betalas terminsvis i förskott om </w:t>
            </w:r>
            <w:r w:rsidRPr="000518A5">
              <w:rPr>
                <w:rFonts w:ascii="Avenir Book" w:hAnsi="Avenir Book"/>
                <w:color w:val="000000" w:themeColor="text1"/>
                <w:sz w:val="18"/>
                <w:szCs w:val="18"/>
              </w:rPr>
              <w:t>2</w:t>
            </w:r>
            <w:r w:rsidR="000518A5" w:rsidRPr="000518A5">
              <w:rPr>
                <w:rFonts w:ascii="Avenir Book" w:hAnsi="Avenir Book"/>
                <w:color w:val="000000" w:themeColor="text1"/>
                <w:sz w:val="18"/>
                <w:szCs w:val="18"/>
              </w:rPr>
              <w:t>4</w:t>
            </w:r>
            <w:r w:rsidR="1FEE7C8F" w:rsidRPr="000518A5">
              <w:rPr>
                <w:rFonts w:ascii="Avenir Book" w:hAnsi="Avenir Book"/>
                <w:color w:val="000000" w:themeColor="text1"/>
                <w:sz w:val="18"/>
                <w:szCs w:val="18"/>
              </w:rPr>
              <w:t xml:space="preserve"> </w:t>
            </w:r>
            <w:r w:rsidR="000518A5" w:rsidRPr="000518A5">
              <w:rPr>
                <w:rFonts w:ascii="Avenir Book" w:hAnsi="Avenir Book"/>
                <w:color w:val="000000" w:themeColor="text1"/>
                <w:sz w:val="18"/>
                <w:szCs w:val="18"/>
              </w:rPr>
              <w:t>964</w:t>
            </w:r>
            <w:r w:rsidRPr="000518A5">
              <w:rPr>
                <w:rFonts w:ascii="Avenir Book" w:hAnsi="Avenir Book"/>
                <w:color w:val="000000" w:themeColor="text1"/>
                <w:sz w:val="18"/>
                <w:szCs w:val="18"/>
              </w:rPr>
              <w:t xml:space="preserve"> </w:t>
            </w:r>
            <w:r w:rsidRPr="5B016F00">
              <w:rPr>
                <w:rFonts w:ascii="Avenir Book" w:hAnsi="Avenir Book"/>
                <w:sz w:val="18"/>
                <w:szCs w:val="18"/>
              </w:rPr>
              <w:t xml:space="preserve">kr </w:t>
            </w:r>
            <w:proofErr w:type="spellStart"/>
            <w:r w:rsidRPr="5B016F00">
              <w:rPr>
                <w:rFonts w:ascii="Avenir Book" w:hAnsi="Avenir Book"/>
                <w:sz w:val="18"/>
                <w:szCs w:val="18"/>
              </w:rPr>
              <w:t>exkl</w:t>
            </w:r>
            <w:proofErr w:type="spellEnd"/>
            <w:r w:rsidRPr="5B016F00">
              <w:rPr>
                <w:rFonts w:ascii="Avenir Book" w:hAnsi="Avenir Book"/>
                <w:sz w:val="18"/>
                <w:szCs w:val="18"/>
              </w:rPr>
              <w:t xml:space="preserve"> moms. </w:t>
            </w:r>
            <w:r w:rsidR="000518A5" w:rsidRPr="5B016F00">
              <w:rPr>
                <w:rFonts w:ascii="Avenir Book" w:hAnsi="Avenir Book"/>
                <w:sz w:val="18"/>
                <w:szCs w:val="18"/>
              </w:rPr>
              <w:t>Kostnad för kurslitteratur tillkommer.</w:t>
            </w:r>
          </w:p>
          <w:p w14:paraId="33B0A8D9" w14:textId="77777777" w:rsidR="000518A5" w:rsidRDefault="000518A5" w:rsidP="00FB59CB">
            <w:pPr>
              <w:spacing w:before="0" w:after="0"/>
              <w:rPr>
                <w:rFonts w:ascii="Avenir Book" w:hAnsi="Avenir Book"/>
                <w:sz w:val="18"/>
                <w:szCs w:val="18"/>
              </w:rPr>
            </w:pPr>
          </w:p>
          <w:p w14:paraId="3B6241C7" w14:textId="77777777" w:rsidR="000518A5" w:rsidRDefault="000518A5" w:rsidP="00FB59CB">
            <w:pPr>
              <w:spacing w:before="0" w:after="0"/>
              <w:rPr>
                <w:rFonts w:ascii="Avenir Book" w:hAnsi="Avenir Book"/>
                <w:sz w:val="18"/>
                <w:szCs w:val="18"/>
                <w:u w:val="single"/>
              </w:rPr>
            </w:pPr>
            <w:r w:rsidRPr="000518A5">
              <w:rPr>
                <w:rFonts w:ascii="Avenir Book" w:hAnsi="Avenir Book"/>
                <w:sz w:val="18"/>
                <w:szCs w:val="18"/>
                <w:u w:val="single"/>
              </w:rPr>
              <w:t xml:space="preserve">Avhopp och studieuppehåll </w:t>
            </w:r>
          </w:p>
          <w:p w14:paraId="784DAE3F" w14:textId="77777777" w:rsidR="000518A5" w:rsidRDefault="000518A5" w:rsidP="00FB59CB">
            <w:pPr>
              <w:spacing w:before="0" w:after="0"/>
              <w:rPr>
                <w:rFonts w:ascii="Avenir Book" w:hAnsi="Avenir Book"/>
                <w:sz w:val="18"/>
                <w:szCs w:val="18"/>
                <w:u w:val="single"/>
              </w:rPr>
            </w:pPr>
          </w:p>
          <w:p w14:paraId="57228DE9" w14:textId="428E6ACF" w:rsidR="000518A5" w:rsidRDefault="000518A5" w:rsidP="000518A5">
            <w:pPr>
              <w:spacing w:before="0" w:after="0"/>
              <w:rPr>
                <w:rFonts w:ascii="Avenir Book" w:hAnsi="Avenir Book"/>
                <w:sz w:val="18"/>
                <w:szCs w:val="18"/>
              </w:rPr>
            </w:pPr>
            <w:r w:rsidRPr="5B016F00">
              <w:rPr>
                <w:rFonts w:ascii="Avenir Book" w:hAnsi="Avenir Book"/>
                <w:sz w:val="18"/>
                <w:szCs w:val="18"/>
              </w:rPr>
              <w:t xml:space="preserve">När en deltagare tackat ja till en plats </w:t>
            </w:r>
            <w:r>
              <w:rPr>
                <w:rFonts w:ascii="Avenir Book" w:hAnsi="Avenir Book"/>
                <w:sz w:val="18"/>
                <w:szCs w:val="18"/>
              </w:rPr>
              <w:t xml:space="preserve">med signatur från arbetsgivare, </w:t>
            </w:r>
            <w:r w:rsidRPr="5B016F00">
              <w:rPr>
                <w:rFonts w:ascii="Avenir Book" w:hAnsi="Avenir Book"/>
                <w:sz w:val="18"/>
                <w:szCs w:val="18"/>
              </w:rPr>
              <w:t>förbinder sig denne</w:t>
            </w:r>
            <w:r>
              <w:rPr>
                <w:rFonts w:ascii="Avenir Book" w:hAnsi="Avenir Book"/>
                <w:sz w:val="18"/>
                <w:szCs w:val="18"/>
              </w:rPr>
              <w:t>s arbetsgivare</w:t>
            </w:r>
            <w:r w:rsidRPr="5B016F00">
              <w:rPr>
                <w:rFonts w:ascii="Avenir Book" w:hAnsi="Avenir Book"/>
                <w:sz w:val="18"/>
                <w:szCs w:val="18"/>
              </w:rPr>
              <w:t xml:space="preserve"> att betala hela utbildningsavgiften. </w:t>
            </w:r>
            <w:r>
              <w:rPr>
                <w:rFonts w:ascii="Avenir Book" w:hAnsi="Avenir Book"/>
                <w:sz w:val="18"/>
                <w:szCs w:val="18"/>
              </w:rPr>
              <w:t>Vid e</w:t>
            </w:r>
            <w:r w:rsidRPr="5B016F00">
              <w:rPr>
                <w:rFonts w:ascii="Avenir Book" w:hAnsi="Avenir Book"/>
                <w:sz w:val="18"/>
                <w:szCs w:val="18"/>
              </w:rPr>
              <w:t>ventuell</w:t>
            </w:r>
            <w:r>
              <w:rPr>
                <w:rFonts w:ascii="Avenir Book" w:hAnsi="Avenir Book"/>
                <w:sz w:val="18"/>
                <w:szCs w:val="18"/>
              </w:rPr>
              <w:t>a</w:t>
            </w:r>
            <w:r w:rsidRPr="5B016F00">
              <w:rPr>
                <w:rFonts w:ascii="Avenir Book" w:hAnsi="Avenir Book"/>
                <w:sz w:val="18"/>
                <w:szCs w:val="18"/>
              </w:rPr>
              <w:t xml:space="preserve"> </w:t>
            </w:r>
            <w:r>
              <w:rPr>
                <w:rFonts w:ascii="Avenir Book" w:hAnsi="Avenir Book"/>
                <w:sz w:val="18"/>
                <w:szCs w:val="18"/>
              </w:rPr>
              <w:t xml:space="preserve">avhopp debiteras fullt pris och vid </w:t>
            </w:r>
            <w:r w:rsidRPr="5B016F00">
              <w:rPr>
                <w:rFonts w:ascii="Avenir Book" w:hAnsi="Avenir Book"/>
                <w:sz w:val="18"/>
                <w:szCs w:val="18"/>
              </w:rPr>
              <w:t xml:space="preserve">studieuppehåll </w:t>
            </w:r>
            <w:r>
              <w:rPr>
                <w:rFonts w:ascii="Avenir Book" w:hAnsi="Avenir Book"/>
                <w:sz w:val="18"/>
                <w:szCs w:val="18"/>
              </w:rPr>
              <w:t xml:space="preserve">fortsätter terminsavgiften debiteras terminsvis enligt ovan. Studenten som tar studieuppehåll kan ej garanteras plats på kommande utbildningsomgång då detta sker i mån av plats i handledningsgrupp. </w:t>
            </w:r>
          </w:p>
          <w:p w14:paraId="0AAC901D" w14:textId="43824995" w:rsidR="000518A5" w:rsidRPr="000518A5" w:rsidRDefault="000518A5" w:rsidP="00FB59CB">
            <w:pPr>
              <w:spacing w:before="0" w:after="0"/>
              <w:rPr>
                <w:rFonts w:ascii="Avenir Book" w:hAnsi="Avenir Book"/>
                <w:sz w:val="18"/>
                <w:szCs w:val="18"/>
                <w:u w:val="single"/>
              </w:rPr>
            </w:pPr>
          </w:p>
        </w:tc>
      </w:tr>
      <w:tr w:rsidR="00E7100E" w:rsidRPr="005A3205" w14:paraId="64CDA9BC" w14:textId="77777777" w:rsidTr="5B016F00">
        <w:trPr>
          <w:trHeight w:val="397"/>
        </w:trPr>
        <w:tc>
          <w:tcPr>
            <w:tcW w:w="8678" w:type="dxa"/>
            <w:tcBorders>
              <w:top w:val="nil"/>
              <w:left w:val="nil"/>
              <w:bottom w:val="nil"/>
              <w:right w:val="nil"/>
            </w:tcBorders>
          </w:tcPr>
          <w:p w14:paraId="325793CB" w14:textId="0D1A9ACD" w:rsidR="00E7100E" w:rsidRPr="00782950" w:rsidRDefault="00782950" w:rsidP="003B7A08">
            <w:pPr>
              <w:pStyle w:val="Rubrik3"/>
              <w:rPr>
                <w:rFonts w:ascii="Avenir Book" w:hAnsi="Avenir Book"/>
                <w:color w:val="FF0000"/>
                <w:sz w:val="18"/>
                <w:szCs w:val="18"/>
              </w:rPr>
            </w:pPr>
            <w:r>
              <w:rPr>
                <w:rFonts w:ascii="Avenir Book" w:hAnsi="Avenir Book"/>
                <w:sz w:val="18"/>
                <w:szCs w:val="18"/>
              </w:rPr>
              <w:lastRenderedPageBreak/>
              <w:t>Utbildningsansvarig</w:t>
            </w:r>
            <w:r w:rsidR="0085653D">
              <w:rPr>
                <w:rFonts w:ascii="Avenir Book" w:hAnsi="Avenir Book"/>
                <w:sz w:val="18"/>
                <w:szCs w:val="18"/>
              </w:rPr>
              <w:t xml:space="preserve"> Göteborg</w:t>
            </w:r>
          </w:p>
        </w:tc>
      </w:tr>
      <w:tr w:rsidR="00E7100E" w:rsidRPr="001D0B64" w14:paraId="0CFC3D07" w14:textId="77777777" w:rsidTr="5B016F00">
        <w:trPr>
          <w:trHeight w:val="397"/>
        </w:trPr>
        <w:tc>
          <w:tcPr>
            <w:tcW w:w="8678" w:type="dxa"/>
            <w:tcBorders>
              <w:top w:val="nil"/>
              <w:left w:val="nil"/>
              <w:bottom w:val="nil"/>
              <w:right w:val="nil"/>
            </w:tcBorders>
          </w:tcPr>
          <w:p w14:paraId="4C0640B2" w14:textId="66103CEB" w:rsidR="00C51608" w:rsidRPr="00F8018A" w:rsidRDefault="00C51608" w:rsidP="003B7A08">
            <w:pPr>
              <w:rPr>
                <w:rFonts w:ascii="Avenir Book" w:hAnsi="Avenir Book"/>
                <w:color w:val="000000" w:themeColor="text1"/>
                <w:sz w:val="18"/>
                <w:szCs w:val="18"/>
              </w:rPr>
            </w:pPr>
            <w:r w:rsidRPr="00F8018A">
              <w:rPr>
                <w:rFonts w:ascii="Avenir Book" w:hAnsi="Avenir Book"/>
                <w:color w:val="000000" w:themeColor="text1"/>
                <w:sz w:val="18"/>
                <w:szCs w:val="18"/>
              </w:rPr>
              <w:t>Ulrika Jeppsson, leg. psykolog</w:t>
            </w:r>
          </w:p>
          <w:p w14:paraId="02A2A125" w14:textId="78959209" w:rsidR="00782950" w:rsidRPr="00F8018A" w:rsidRDefault="00854186" w:rsidP="003B7A08">
            <w:pPr>
              <w:rPr>
                <w:rFonts w:ascii="Avenir Book" w:hAnsi="Avenir Book"/>
                <w:color w:val="000000" w:themeColor="text1"/>
                <w:sz w:val="18"/>
                <w:szCs w:val="18"/>
              </w:rPr>
            </w:pPr>
            <w:proofErr w:type="spellStart"/>
            <w:r w:rsidRPr="00F8018A">
              <w:rPr>
                <w:rFonts w:ascii="Avenir Book" w:hAnsi="Avenir Book"/>
                <w:color w:val="000000" w:themeColor="text1"/>
                <w:sz w:val="18"/>
                <w:szCs w:val="18"/>
              </w:rPr>
              <w:t>t</w:t>
            </w:r>
            <w:r w:rsidR="00782950" w:rsidRPr="00F8018A">
              <w:rPr>
                <w:rFonts w:ascii="Avenir Book" w:hAnsi="Avenir Book"/>
                <w:color w:val="000000" w:themeColor="text1"/>
                <w:sz w:val="18"/>
                <w:szCs w:val="18"/>
              </w:rPr>
              <w:t>el</w:t>
            </w:r>
            <w:proofErr w:type="spellEnd"/>
            <w:r w:rsidRPr="00F8018A">
              <w:rPr>
                <w:rFonts w:ascii="Avenir Book" w:hAnsi="Avenir Book"/>
                <w:color w:val="000000" w:themeColor="text1"/>
                <w:sz w:val="18"/>
                <w:szCs w:val="18"/>
              </w:rPr>
              <w:t>:</w:t>
            </w:r>
            <w:r w:rsidR="00C51608" w:rsidRPr="00F8018A">
              <w:rPr>
                <w:rFonts w:ascii="Avenir Book" w:hAnsi="Avenir Book"/>
                <w:color w:val="000000" w:themeColor="text1"/>
                <w:sz w:val="18"/>
                <w:szCs w:val="18"/>
              </w:rPr>
              <w:t xml:space="preserve"> 0737</w:t>
            </w:r>
            <w:r w:rsidR="00F8018A" w:rsidRPr="00F8018A">
              <w:rPr>
                <w:rFonts w:ascii="Avenir Book" w:hAnsi="Avenir Book"/>
                <w:color w:val="000000" w:themeColor="text1"/>
                <w:sz w:val="18"/>
                <w:szCs w:val="18"/>
              </w:rPr>
              <w:t xml:space="preserve"> </w:t>
            </w:r>
            <w:r w:rsidR="00C51608" w:rsidRPr="00F8018A">
              <w:rPr>
                <w:rFonts w:ascii="Avenir Book" w:hAnsi="Avenir Book"/>
                <w:color w:val="000000" w:themeColor="text1"/>
                <w:sz w:val="18"/>
                <w:szCs w:val="18"/>
              </w:rPr>
              <w:t>388</w:t>
            </w:r>
            <w:r w:rsidR="00F8018A" w:rsidRPr="00F8018A">
              <w:rPr>
                <w:rFonts w:ascii="Avenir Book" w:hAnsi="Avenir Book"/>
                <w:color w:val="000000" w:themeColor="text1"/>
                <w:sz w:val="18"/>
                <w:szCs w:val="18"/>
              </w:rPr>
              <w:t xml:space="preserve"> </w:t>
            </w:r>
            <w:r w:rsidR="00C51608" w:rsidRPr="00F8018A">
              <w:rPr>
                <w:rFonts w:ascii="Avenir Book" w:hAnsi="Avenir Book"/>
                <w:color w:val="000000" w:themeColor="text1"/>
                <w:sz w:val="18"/>
                <w:szCs w:val="18"/>
              </w:rPr>
              <w:t>335</w:t>
            </w:r>
          </w:p>
          <w:p w14:paraId="5F48F56D" w14:textId="089FCF64" w:rsidR="00782950" w:rsidRPr="00B65ABD" w:rsidRDefault="00854186" w:rsidP="003B7A08">
            <w:pPr>
              <w:rPr>
                <w:rFonts w:ascii="Avenir Book" w:hAnsi="Avenir Book"/>
                <w:color w:val="FF0000"/>
                <w:sz w:val="18"/>
                <w:szCs w:val="18"/>
                <w:lang w:val="en-US"/>
              </w:rPr>
            </w:pPr>
            <w:r w:rsidRPr="00B65ABD">
              <w:rPr>
                <w:rFonts w:ascii="Avenir Book" w:hAnsi="Avenir Book"/>
                <w:color w:val="000000" w:themeColor="text1"/>
                <w:sz w:val="18"/>
                <w:szCs w:val="18"/>
                <w:lang w:val="en-US"/>
              </w:rPr>
              <w:t xml:space="preserve">e-post: </w:t>
            </w:r>
            <w:r w:rsidR="00F16EF0" w:rsidRPr="00B65ABD">
              <w:rPr>
                <w:rFonts w:ascii="Avenir Book" w:hAnsi="Avenir Book"/>
                <w:color w:val="000000" w:themeColor="text1"/>
                <w:sz w:val="18"/>
                <w:szCs w:val="18"/>
                <w:lang w:val="en-US"/>
              </w:rPr>
              <w:t>ulrika.jeppsson@psykologpartners.se</w:t>
            </w:r>
          </w:p>
        </w:tc>
      </w:tr>
      <w:tr w:rsidR="00782950" w:rsidRPr="005A3205" w14:paraId="695EC271" w14:textId="77777777" w:rsidTr="5B016F00">
        <w:trPr>
          <w:trHeight w:val="397"/>
        </w:trPr>
        <w:tc>
          <w:tcPr>
            <w:tcW w:w="8678" w:type="dxa"/>
            <w:tcBorders>
              <w:top w:val="nil"/>
              <w:left w:val="nil"/>
              <w:bottom w:val="nil"/>
              <w:right w:val="nil"/>
            </w:tcBorders>
          </w:tcPr>
          <w:p w14:paraId="43BDF4A2" w14:textId="58D3C2A0" w:rsidR="00F82945" w:rsidRPr="00F82945" w:rsidRDefault="00782950" w:rsidP="00F82945">
            <w:pPr>
              <w:pStyle w:val="Rubrik3"/>
              <w:rPr>
                <w:rFonts w:ascii="Avenir Book" w:hAnsi="Avenir Book"/>
                <w:sz w:val="18"/>
                <w:szCs w:val="18"/>
              </w:rPr>
            </w:pPr>
            <w:r w:rsidRPr="005A3205">
              <w:rPr>
                <w:rFonts w:ascii="Avenir Book" w:hAnsi="Avenir Book"/>
                <w:sz w:val="18"/>
                <w:szCs w:val="18"/>
              </w:rPr>
              <w:t>Kursledning centralt Psykologpartners</w:t>
            </w:r>
          </w:p>
        </w:tc>
      </w:tr>
      <w:tr w:rsidR="00782950" w:rsidRPr="005A3205" w14:paraId="51424020" w14:textId="77777777" w:rsidTr="5B016F00">
        <w:trPr>
          <w:trHeight w:val="397"/>
        </w:trPr>
        <w:tc>
          <w:tcPr>
            <w:tcW w:w="8678" w:type="dxa"/>
            <w:tcBorders>
              <w:top w:val="nil"/>
              <w:left w:val="nil"/>
              <w:bottom w:val="nil"/>
              <w:right w:val="nil"/>
            </w:tcBorders>
          </w:tcPr>
          <w:p w14:paraId="2308628C" w14:textId="4C6BA633" w:rsidR="00782950" w:rsidRPr="005A3205" w:rsidRDefault="00F82945" w:rsidP="00782950">
            <w:pPr>
              <w:rPr>
                <w:rFonts w:ascii="Avenir Book" w:hAnsi="Avenir Book"/>
                <w:color w:val="000000" w:themeColor="text1"/>
                <w:sz w:val="18"/>
                <w:szCs w:val="18"/>
              </w:rPr>
            </w:pPr>
            <w:r>
              <w:rPr>
                <w:rFonts w:ascii="Avenir Book" w:hAnsi="Avenir Book"/>
                <w:color w:val="000000" w:themeColor="text1"/>
                <w:sz w:val="18"/>
                <w:szCs w:val="18"/>
              </w:rPr>
              <w:t>Mats Dahlin, fil.dr.</w:t>
            </w:r>
            <w:r w:rsidR="00782950" w:rsidRPr="005A3205">
              <w:rPr>
                <w:rFonts w:ascii="Avenir Book" w:hAnsi="Avenir Book"/>
                <w:color w:val="000000" w:themeColor="text1"/>
                <w:sz w:val="18"/>
                <w:szCs w:val="18"/>
              </w:rPr>
              <w:t>, leg. psykolog, leg. psykoterapeut, handledare.</w:t>
            </w:r>
            <w:r w:rsidR="00782950" w:rsidRPr="005A3205">
              <w:rPr>
                <w:rFonts w:ascii="MS Mincho" w:eastAsia="MS Mincho" w:hAnsi="MS Mincho" w:cs="MS Mincho" w:hint="eastAsia"/>
                <w:color w:val="000000" w:themeColor="text1"/>
                <w:sz w:val="18"/>
                <w:szCs w:val="18"/>
              </w:rPr>
              <w:t> </w:t>
            </w:r>
            <w:r w:rsidR="00782950" w:rsidRPr="005A3205">
              <w:rPr>
                <w:rFonts w:ascii="Avenir Book" w:hAnsi="Avenir Book"/>
                <w:color w:val="000000" w:themeColor="text1"/>
                <w:sz w:val="18"/>
                <w:szCs w:val="18"/>
              </w:rPr>
              <w:t xml:space="preserve"> </w:t>
            </w:r>
          </w:p>
          <w:p w14:paraId="13B9669C" w14:textId="77777777" w:rsidR="00782950" w:rsidRPr="005A3205" w:rsidRDefault="00782950" w:rsidP="00782950">
            <w:pPr>
              <w:rPr>
                <w:rFonts w:ascii="Avenir Book" w:hAnsi="Avenir Book"/>
                <w:color w:val="000000" w:themeColor="text1"/>
                <w:sz w:val="18"/>
                <w:szCs w:val="18"/>
              </w:rPr>
            </w:pPr>
            <w:r w:rsidRPr="005A3205">
              <w:rPr>
                <w:rFonts w:ascii="Avenir Book" w:hAnsi="Avenir Book"/>
                <w:color w:val="000000" w:themeColor="text1"/>
                <w:sz w:val="18"/>
                <w:szCs w:val="18"/>
              </w:rPr>
              <w:t>Johanna Morén, leg. psykolog, leg. psykoterapeut, handledare</w:t>
            </w:r>
          </w:p>
          <w:p w14:paraId="4AA228AB" w14:textId="77777777" w:rsidR="00782950" w:rsidRPr="005A3205" w:rsidRDefault="00782950" w:rsidP="00782950">
            <w:pPr>
              <w:rPr>
                <w:rFonts w:ascii="Avenir Book" w:hAnsi="Avenir Book"/>
                <w:color w:val="000000" w:themeColor="text1"/>
                <w:sz w:val="18"/>
                <w:szCs w:val="18"/>
              </w:rPr>
            </w:pPr>
            <w:r w:rsidRPr="005A3205">
              <w:rPr>
                <w:rFonts w:ascii="Avenir Book" w:hAnsi="Avenir Book"/>
                <w:color w:val="000000" w:themeColor="text1"/>
                <w:sz w:val="18"/>
                <w:szCs w:val="18"/>
              </w:rPr>
              <w:t xml:space="preserve">Linda Lövefors, leg. psykolog, leg. psykoterapeut, handledare. </w:t>
            </w:r>
          </w:p>
          <w:p w14:paraId="49FEF23A" w14:textId="77777777" w:rsidR="00782950" w:rsidRPr="005A3205" w:rsidRDefault="00782950" w:rsidP="00782950">
            <w:pPr>
              <w:rPr>
                <w:rFonts w:ascii="Avenir Book" w:hAnsi="Avenir Book"/>
                <w:color w:val="000000" w:themeColor="text1"/>
                <w:sz w:val="18"/>
                <w:szCs w:val="18"/>
              </w:rPr>
            </w:pPr>
            <w:r w:rsidRPr="5B016F00">
              <w:rPr>
                <w:rFonts w:ascii="Avenir Book" w:hAnsi="Avenir Book"/>
                <w:color w:val="000000" w:themeColor="text1"/>
                <w:sz w:val="18"/>
                <w:szCs w:val="18"/>
              </w:rPr>
              <w:t xml:space="preserve">Celia Young, leg. psykolog, leg. psykoterapeut, handledare. </w:t>
            </w:r>
          </w:p>
          <w:p w14:paraId="77941F9B" w14:textId="0EA69A85" w:rsidR="72C5B836" w:rsidRDefault="72C5B836" w:rsidP="5B016F00">
            <w:r w:rsidRPr="5B016F00">
              <w:rPr>
                <w:rFonts w:ascii="Avenir Book" w:eastAsia="Avenir Book" w:hAnsi="Avenir Book" w:cs="Avenir Book"/>
                <w:color w:val="000000" w:themeColor="text1"/>
                <w:sz w:val="18"/>
                <w:szCs w:val="18"/>
              </w:rPr>
              <w:t>Jenny Evertsson Wallin, leg. psykolog, leg. psykoterapeut, handledare</w:t>
            </w:r>
          </w:p>
          <w:p w14:paraId="73564FD9" w14:textId="549F6732" w:rsidR="00782950" w:rsidRPr="005A3205" w:rsidRDefault="00782950" w:rsidP="00782950">
            <w:pPr>
              <w:rPr>
                <w:rFonts w:ascii="Avenir Book" w:hAnsi="Avenir Book"/>
                <w:color w:val="000000" w:themeColor="text1"/>
                <w:sz w:val="18"/>
                <w:szCs w:val="18"/>
              </w:rPr>
            </w:pPr>
            <w:r w:rsidRPr="005A3205">
              <w:rPr>
                <w:rFonts w:ascii="Avenir Book" w:hAnsi="Avenir Book"/>
                <w:color w:val="000000" w:themeColor="text1"/>
                <w:sz w:val="18"/>
                <w:szCs w:val="18"/>
              </w:rPr>
              <w:t>Cecilia Engblom Rosengren, leg psykolog, leg psykoterapeut, specialistpsykolog (central samordnare)</w:t>
            </w:r>
          </w:p>
        </w:tc>
      </w:tr>
      <w:tr w:rsidR="00782950" w:rsidRPr="005A3205" w14:paraId="079FBD02" w14:textId="77777777" w:rsidTr="5B016F00">
        <w:trPr>
          <w:trHeight w:val="397"/>
        </w:trPr>
        <w:tc>
          <w:tcPr>
            <w:tcW w:w="8678" w:type="dxa"/>
            <w:tcBorders>
              <w:top w:val="nil"/>
              <w:left w:val="nil"/>
              <w:bottom w:val="nil"/>
              <w:right w:val="nil"/>
            </w:tcBorders>
          </w:tcPr>
          <w:p w14:paraId="75A2F50C" w14:textId="5C74C234" w:rsidR="00782950" w:rsidRPr="00782950" w:rsidRDefault="00782950" w:rsidP="00782950">
            <w:pPr>
              <w:rPr>
                <w:rFonts w:ascii="Avenir Book" w:hAnsi="Avenir Book"/>
                <w:bCs/>
                <w:color w:val="000000" w:themeColor="text1"/>
                <w:sz w:val="18"/>
                <w:szCs w:val="18"/>
                <w:u w:val="single"/>
              </w:rPr>
            </w:pPr>
            <w:r w:rsidRPr="00782950">
              <w:rPr>
                <w:rFonts w:ascii="Avenir Book" w:hAnsi="Avenir Book"/>
                <w:sz w:val="18"/>
                <w:szCs w:val="18"/>
                <w:u w:val="single"/>
              </w:rPr>
              <w:t>Examinator</w:t>
            </w:r>
          </w:p>
        </w:tc>
      </w:tr>
      <w:tr w:rsidR="00782950" w:rsidRPr="005A3205" w14:paraId="6D3EC51E" w14:textId="77777777" w:rsidTr="5B016F00">
        <w:trPr>
          <w:trHeight w:val="397"/>
        </w:trPr>
        <w:tc>
          <w:tcPr>
            <w:tcW w:w="8678" w:type="dxa"/>
            <w:tcBorders>
              <w:top w:val="nil"/>
              <w:left w:val="nil"/>
              <w:bottom w:val="nil"/>
              <w:right w:val="nil"/>
            </w:tcBorders>
          </w:tcPr>
          <w:p w14:paraId="4B934FFD" w14:textId="463A36D7" w:rsidR="00782950" w:rsidRPr="005A3205" w:rsidRDefault="642E203F" w:rsidP="5B016F00">
            <w:pPr>
              <w:pStyle w:val="Ingetavstnd"/>
              <w:rPr>
                <w:rFonts w:ascii="Avenir Book" w:hAnsi="Avenir Book"/>
                <w:color w:val="000000" w:themeColor="text1"/>
                <w:sz w:val="18"/>
                <w:szCs w:val="18"/>
              </w:rPr>
            </w:pPr>
            <w:r w:rsidRPr="5B016F00">
              <w:rPr>
                <w:rFonts w:ascii="Avenir Book" w:hAnsi="Avenir Book"/>
                <w:color w:val="000000" w:themeColor="text1"/>
                <w:sz w:val="18"/>
                <w:szCs w:val="18"/>
              </w:rPr>
              <w:t>Vi</w:t>
            </w:r>
            <w:r w:rsidR="33A451D4" w:rsidRPr="5B016F00">
              <w:rPr>
                <w:rFonts w:ascii="Avenir Book" w:hAnsi="Avenir Book"/>
                <w:color w:val="000000" w:themeColor="text1"/>
                <w:sz w:val="18"/>
                <w:szCs w:val="18"/>
              </w:rPr>
              <w:t>c</w:t>
            </w:r>
            <w:r w:rsidRPr="5B016F00">
              <w:rPr>
                <w:rFonts w:ascii="Avenir Book" w:hAnsi="Avenir Book"/>
                <w:color w:val="000000" w:themeColor="text1"/>
                <w:sz w:val="18"/>
                <w:szCs w:val="18"/>
              </w:rPr>
              <w:t>toria Blom</w:t>
            </w:r>
            <w:r w:rsidR="00782950" w:rsidRPr="5B016F00">
              <w:rPr>
                <w:rFonts w:ascii="Avenir Book" w:hAnsi="Avenir Book"/>
                <w:color w:val="000000" w:themeColor="text1"/>
                <w:sz w:val="18"/>
                <w:szCs w:val="18"/>
              </w:rPr>
              <w:t xml:space="preserve">, leg psykolog, </w:t>
            </w:r>
            <w:r w:rsidR="7B2E2464" w:rsidRPr="5B016F00">
              <w:rPr>
                <w:rFonts w:ascii="Avenir Book" w:hAnsi="Avenir Book"/>
                <w:color w:val="000000" w:themeColor="text1"/>
                <w:sz w:val="18"/>
                <w:szCs w:val="18"/>
              </w:rPr>
              <w:t>docent i psykologi</w:t>
            </w:r>
          </w:p>
          <w:p w14:paraId="06405663" w14:textId="108B88E8" w:rsidR="00782950" w:rsidRPr="005A3205" w:rsidRDefault="00782950" w:rsidP="5B016F00">
            <w:pPr>
              <w:pStyle w:val="Ingetavstnd"/>
              <w:rPr>
                <w:rFonts w:ascii="Avenir Book" w:hAnsi="Avenir Book"/>
                <w:color w:val="000000" w:themeColor="text1"/>
                <w:sz w:val="18"/>
                <w:szCs w:val="18"/>
              </w:rPr>
            </w:pPr>
          </w:p>
        </w:tc>
      </w:tr>
    </w:tbl>
    <w:p w14:paraId="1C1CEFBC" w14:textId="77777777" w:rsidR="00084EA6" w:rsidRPr="005A3205" w:rsidRDefault="00084EA6" w:rsidP="003B7A08">
      <w:pPr>
        <w:rPr>
          <w:rFonts w:ascii="Avenir Book" w:hAnsi="Avenir Book"/>
          <w:sz w:val="18"/>
          <w:szCs w:val="18"/>
        </w:rPr>
      </w:pPr>
    </w:p>
    <w:p w14:paraId="1D25BF10" w14:textId="77777777" w:rsidR="00720068" w:rsidRPr="005A3205" w:rsidRDefault="00720068" w:rsidP="003B7A08">
      <w:pPr>
        <w:rPr>
          <w:rFonts w:ascii="Avenir Book" w:hAnsi="Avenir Book"/>
          <w:sz w:val="18"/>
          <w:szCs w:val="18"/>
        </w:rPr>
      </w:pPr>
    </w:p>
    <w:p w14:paraId="4C1F9264" w14:textId="77777777" w:rsidR="00720068" w:rsidRPr="005A3205" w:rsidRDefault="00720068" w:rsidP="003B7A08">
      <w:pPr>
        <w:rPr>
          <w:rFonts w:ascii="Avenir Book" w:hAnsi="Avenir Book"/>
          <w:sz w:val="18"/>
          <w:szCs w:val="18"/>
        </w:rPr>
      </w:pPr>
    </w:p>
    <w:p w14:paraId="723FEE67" w14:textId="77777777" w:rsidR="00720068" w:rsidRPr="005A3205" w:rsidRDefault="00720068" w:rsidP="003B7A08">
      <w:pPr>
        <w:rPr>
          <w:rFonts w:ascii="Avenir Book" w:hAnsi="Avenir Book"/>
          <w:sz w:val="18"/>
          <w:szCs w:val="18"/>
        </w:rPr>
      </w:pPr>
    </w:p>
    <w:p w14:paraId="5573B652" w14:textId="42AEC2EE" w:rsidR="00720068" w:rsidRDefault="00720068" w:rsidP="00402AC5">
      <w:pPr>
        <w:spacing w:line="276" w:lineRule="auto"/>
        <w:rPr>
          <w:rFonts w:ascii="Avenir Book" w:hAnsi="Avenir Book"/>
          <w:sz w:val="20"/>
          <w:szCs w:val="20"/>
        </w:rPr>
      </w:pPr>
    </w:p>
    <w:p w14:paraId="4578F383" w14:textId="4C22B444" w:rsidR="00E37153" w:rsidRDefault="00E37153" w:rsidP="00402AC5">
      <w:pPr>
        <w:spacing w:line="276" w:lineRule="auto"/>
        <w:rPr>
          <w:rFonts w:ascii="Avenir Book" w:hAnsi="Avenir Book"/>
          <w:sz w:val="20"/>
          <w:szCs w:val="20"/>
        </w:rPr>
      </w:pPr>
    </w:p>
    <w:p w14:paraId="6A6A8013" w14:textId="12C03DE9" w:rsidR="00E37153" w:rsidRDefault="00E37153" w:rsidP="00402AC5">
      <w:pPr>
        <w:spacing w:line="276" w:lineRule="auto"/>
        <w:rPr>
          <w:rFonts w:ascii="Avenir Book" w:hAnsi="Avenir Book"/>
          <w:sz w:val="20"/>
          <w:szCs w:val="20"/>
        </w:rPr>
      </w:pPr>
    </w:p>
    <w:p w14:paraId="7413C16C" w14:textId="34F04BC3" w:rsidR="00E37153" w:rsidRDefault="00E37153" w:rsidP="00402AC5">
      <w:pPr>
        <w:spacing w:line="276" w:lineRule="auto"/>
        <w:rPr>
          <w:rFonts w:ascii="Avenir Book" w:hAnsi="Avenir Book"/>
          <w:sz w:val="20"/>
          <w:szCs w:val="20"/>
        </w:rPr>
      </w:pPr>
    </w:p>
    <w:p w14:paraId="019757AD" w14:textId="260B478A" w:rsidR="00E37153" w:rsidRDefault="00E37153" w:rsidP="00402AC5">
      <w:pPr>
        <w:spacing w:line="276" w:lineRule="auto"/>
        <w:rPr>
          <w:rFonts w:ascii="Avenir Book" w:hAnsi="Avenir Book"/>
          <w:sz w:val="20"/>
          <w:szCs w:val="20"/>
        </w:rPr>
      </w:pPr>
    </w:p>
    <w:p w14:paraId="19C43BBF" w14:textId="1834DFB9" w:rsidR="00E37153" w:rsidRDefault="00E37153" w:rsidP="00402AC5">
      <w:pPr>
        <w:spacing w:line="276" w:lineRule="auto"/>
        <w:rPr>
          <w:rFonts w:ascii="Avenir Book" w:hAnsi="Avenir Book"/>
          <w:sz w:val="20"/>
          <w:szCs w:val="20"/>
        </w:rPr>
      </w:pPr>
    </w:p>
    <w:p w14:paraId="3F77896C" w14:textId="67DFC1D2" w:rsidR="00E37153" w:rsidRDefault="00E37153" w:rsidP="00402AC5">
      <w:pPr>
        <w:spacing w:line="276" w:lineRule="auto"/>
        <w:rPr>
          <w:rFonts w:ascii="Avenir Book" w:hAnsi="Avenir Book"/>
          <w:sz w:val="20"/>
          <w:szCs w:val="20"/>
        </w:rPr>
      </w:pPr>
    </w:p>
    <w:p w14:paraId="0E1B85AF" w14:textId="50E44FBB" w:rsidR="00E37153" w:rsidRDefault="00E37153" w:rsidP="00402AC5">
      <w:pPr>
        <w:spacing w:line="276" w:lineRule="auto"/>
        <w:rPr>
          <w:rFonts w:ascii="Avenir Book" w:hAnsi="Avenir Book"/>
          <w:sz w:val="20"/>
          <w:szCs w:val="20"/>
        </w:rPr>
      </w:pPr>
    </w:p>
    <w:p w14:paraId="61D3ABDF" w14:textId="10757C48" w:rsidR="00E37153" w:rsidRDefault="00E37153" w:rsidP="00402AC5">
      <w:pPr>
        <w:spacing w:line="276" w:lineRule="auto"/>
        <w:rPr>
          <w:rFonts w:ascii="Avenir Book" w:hAnsi="Avenir Book"/>
          <w:sz w:val="20"/>
          <w:szCs w:val="20"/>
        </w:rPr>
      </w:pPr>
    </w:p>
    <w:p w14:paraId="062D89B6" w14:textId="70677DD2" w:rsidR="00E37153" w:rsidRDefault="00E37153" w:rsidP="00402AC5">
      <w:pPr>
        <w:spacing w:line="276" w:lineRule="auto"/>
        <w:rPr>
          <w:rFonts w:ascii="Avenir Book" w:hAnsi="Avenir Book"/>
          <w:sz w:val="20"/>
          <w:szCs w:val="20"/>
        </w:rPr>
      </w:pPr>
    </w:p>
    <w:p w14:paraId="4D52D940" w14:textId="7E653EBE" w:rsidR="00E84408" w:rsidRDefault="00E84408" w:rsidP="00402AC5">
      <w:pPr>
        <w:spacing w:line="276" w:lineRule="auto"/>
        <w:rPr>
          <w:rFonts w:ascii="Avenir Book" w:hAnsi="Avenir Book"/>
          <w:sz w:val="20"/>
          <w:szCs w:val="20"/>
        </w:rPr>
      </w:pPr>
    </w:p>
    <w:p w14:paraId="0D24FEB4" w14:textId="5F4C06A5" w:rsidR="00E84408" w:rsidRDefault="00E84408" w:rsidP="00402AC5">
      <w:pPr>
        <w:spacing w:line="276" w:lineRule="auto"/>
        <w:rPr>
          <w:rFonts w:ascii="Avenir Book" w:hAnsi="Avenir Book"/>
          <w:sz w:val="20"/>
          <w:szCs w:val="20"/>
        </w:rPr>
      </w:pPr>
    </w:p>
    <w:p w14:paraId="02A7DE2F" w14:textId="7D03564F" w:rsidR="00E84408" w:rsidRDefault="00E84408" w:rsidP="00402AC5">
      <w:pPr>
        <w:spacing w:line="276" w:lineRule="auto"/>
        <w:rPr>
          <w:rFonts w:ascii="Avenir Book" w:hAnsi="Avenir Book"/>
          <w:sz w:val="20"/>
          <w:szCs w:val="20"/>
        </w:rPr>
      </w:pPr>
    </w:p>
    <w:p w14:paraId="04131F79" w14:textId="6CAB186E" w:rsidR="00E84408" w:rsidRDefault="00E84408" w:rsidP="00402AC5">
      <w:pPr>
        <w:spacing w:line="276" w:lineRule="auto"/>
        <w:rPr>
          <w:rFonts w:ascii="Avenir Book" w:hAnsi="Avenir Book"/>
          <w:sz w:val="20"/>
          <w:szCs w:val="20"/>
        </w:rPr>
      </w:pPr>
    </w:p>
    <w:p w14:paraId="7AD52BFE" w14:textId="5F05AF2D" w:rsidR="00E84408" w:rsidRDefault="00E84408" w:rsidP="00402AC5">
      <w:pPr>
        <w:spacing w:line="276" w:lineRule="auto"/>
        <w:rPr>
          <w:rFonts w:ascii="Avenir Book" w:hAnsi="Avenir Book"/>
          <w:sz w:val="20"/>
          <w:szCs w:val="20"/>
        </w:rPr>
      </w:pPr>
    </w:p>
    <w:p w14:paraId="781E2D95" w14:textId="38C79DF9" w:rsidR="00E84408" w:rsidRDefault="00E84408" w:rsidP="00402AC5">
      <w:pPr>
        <w:spacing w:line="276" w:lineRule="auto"/>
        <w:rPr>
          <w:rFonts w:ascii="Avenir Book" w:hAnsi="Avenir Book"/>
          <w:sz w:val="20"/>
          <w:szCs w:val="20"/>
        </w:rPr>
      </w:pPr>
    </w:p>
    <w:p w14:paraId="5D042236" w14:textId="02A159C6" w:rsidR="00E84408" w:rsidRDefault="00E84408" w:rsidP="00402AC5">
      <w:pPr>
        <w:spacing w:line="276" w:lineRule="auto"/>
        <w:rPr>
          <w:rFonts w:ascii="Avenir Book" w:hAnsi="Avenir Book"/>
          <w:sz w:val="20"/>
          <w:szCs w:val="20"/>
        </w:rPr>
      </w:pPr>
    </w:p>
    <w:p w14:paraId="02FDA07B" w14:textId="57022DDB" w:rsidR="00E84408" w:rsidRDefault="00E84408" w:rsidP="00402AC5">
      <w:pPr>
        <w:spacing w:line="276" w:lineRule="auto"/>
        <w:rPr>
          <w:rFonts w:ascii="Avenir Book" w:hAnsi="Avenir Book"/>
          <w:sz w:val="20"/>
          <w:szCs w:val="20"/>
        </w:rPr>
      </w:pPr>
    </w:p>
    <w:p w14:paraId="09A60A9E" w14:textId="77777777" w:rsidR="00E84408" w:rsidRPr="008F3215" w:rsidRDefault="00E84408" w:rsidP="00402AC5">
      <w:pPr>
        <w:spacing w:line="276" w:lineRule="auto"/>
        <w:rPr>
          <w:rFonts w:ascii="Avenir Book" w:hAnsi="Avenir Book"/>
          <w:sz w:val="20"/>
          <w:szCs w:val="20"/>
        </w:rPr>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4808"/>
      </w:tblGrid>
      <w:tr w:rsidR="00720068" w:rsidRPr="006664BA" w14:paraId="3C2C2A46" w14:textId="77777777" w:rsidTr="00F6067A">
        <w:tc>
          <w:tcPr>
            <w:tcW w:w="9061" w:type="dxa"/>
            <w:gridSpan w:val="2"/>
          </w:tcPr>
          <w:p w14:paraId="53264A8B" w14:textId="77777777" w:rsidR="00720068" w:rsidRPr="006664BA" w:rsidRDefault="00720068" w:rsidP="00402AC5">
            <w:pPr>
              <w:pStyle w:val="Formatmall2"/>
            </w:pPr>
          </w:p>
          <w:p w14:paraId="17C7D534" w14:textId="77777777" w:rsidR="00F77427" w:rsidRDefault="00F77427" w:rsidP="00CA076D">
            <w:pPr>
              <w:pStyle w:val="Formatmall2"/>
              <w:jc w:val="left"/>
            </w:pPr>
          </w:p>
          <w:p w14:paraId="7F069FC4" w14:textId="01AEC833" w:rsidR="00720068" w:rsidRPr="006664BA" w:rsidRDefault="00720068" w:rsidP="00402AC5">
            <w:pPr>
              <w:pStyle w:val="Formatmall2"/>
            </w:pPr>
            <w:r w:rsidRPr="006664BA">
              <w:t>Ansökan</w:t>
            </w:r>
          </w:p>
        </w:tc>
      </w:tr>
      <w:tr w:rsidR="00720068" w:rsidRPr="006664BA" w14:paraId="13F00CED" w14:textId="77777777" w:rsidTr="00F60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9061" w:type="dxa"/>
            <w:gridSpan w:val="2"/>
            <w:tcBorders>
              <w:top w:val="nil"/>
              <w:left w:val="nil"/>
              <w:bottom w:val="nil"/>
              <w:right w:val="nil"/>
            </w:tcBorders>
          </w:tcPr>
          <w:p w14:paraId="055E93E1" w14:textId="22328D00" w:rsidR="00720068" w:rsidRPr="003B1BFD" w:rsidRDefault="00720068" w:rsidP="00402AC5">
            <w:pPr>
              <w:spacing w:line="276" w:lineRule="auto"/>
              <w:rPr>
                <w:rFonts w:ascii="Avenir Book" w:hAnsi="Avenir Book"/>
                <w:color w:val="000000" w:themeColor="text1"/>
                <w:sz w:val="20"/>
                <w:szCs w:val="20"/>
              </w:rPr>
            </w:pPr>
            <w:r w:rsidRPr="006664BA">
              <w:rPr>
                <w:rFonts w:ascii="Avenir Book" w:hAnsi="Avenir Book"/>
                <w:sz w:val="20"/>
                <w:szCs w:val="20"/>
              </w:rPr>
              <w:t xml:space="preserve">Ansökningsblankett till grundläggande psykoterapiutbildning med inriktning mot KBT, </w:t>
            </w:r>
            <w:r w:rsidR="005C6F20" w:rsidRPr="003B1BFD">
              <w:rPr>
                <w:rFonts w:ascii="Avenir Book" w:hAnsi="Avenir Book"/>
                <w:color w:val="000000" w:themeColor="text1"/>
                <w:sz w:val="20"/>
                <w:szCs w:val="20"/>
              </w:rPr>
              <w:t>Göteborg</w:t>
            </w:r>
            <w:r w:rsidR="00653B92">
              <w:rPr>
                <w:rFonts w:ascii="Avenir Book" w:hAnsi="Avenir Book"/>
                <w:color w:val="000000" w:themeColor="text1"/>
                <w:sz w:val="20"/>
                <w:szCs w:val="20"/>
              </w:rPr>
              <w:t>,</w:t>
            </w:r>
            <w:r w:rsidR="005C6F20" w:rsidRPr="003B1BFD">
              <w:rPr>
                <w:rFonts w:ascii="Avenir Book" w:hAnsi="Avenir Book"/>
                <w:color w:val="000000" w:themeColor="text1"/>
                <w:sz w:val="20"/>
                <w:szCs w:val="20"/>
              </w:rPr>
              <w:t xml:space="preserve"> </w:t>
            </w:r>
            <w:r w:rsidR="007856C4" w:rsidRPr="003B1BFD">
              <w:rPr>
                <w:rFonts w:ascii="Avenir Book" w:hAnsi="Avenir Book"/>
                <w:color w:val="000000" w:themeColor="text1"/>
                <w:sz w:val="20"/>
                <w:szCs w:val="20"/>
              </w:rPr>
              <w:t>hösten</w:t>
            </w:r>
            <w:r w:rsidRPr="003B1BFD">
              <w:rPr>
                <w:rFonts w:ascii="Avenir Book" w:hAnsi="Avenir Book"/>
                <w:color w:val="000000" w:themeColor="text1"/>
                <w:sz w:val="20"/>
                <w:szCs w:val="20"/>
              </w:rPr>
              <w:t xml:space="preserve"> </w:t>
            </w:r>
            <w:r w:rsidR="005C6F20" w:rsidRPr="003B1BFD">
              <w:rPr>
                <w:rFonts w:ascii="Avenir Book" w:hAnsi="Avenir Book"/>
                <w:color w:val="000000" w:themeColor="text1"/>
                <w:sz w:val="20"/>
                <w:szCs w:val="20"/>
              </w:rPr>
              <w:t>202</w:t>
            </w:r>
            <w:r w:rsidR="000518A5">
              <w:rPr>
                <w:rFonts w:ascii="Avenir Book" w:hAnsi="Avenir Book"/>
                <w:color w:val="000000" w:themeColor="text1"/>
                <w:sz w:val="20"/>
                <w:szCs w:val="20"/>
              </w:rPr>
              <w:t>3</w:t>
            </w:r>
            <w:r w:rsidRPr="003B1BFD">
              <w:rPr>
                <w:rFonts w:ascii="Avenir Book" w:hAnsi="Avenir Book"/>
                <w:color w:val="000000" w:themeColor="text1"/>
                <w:sz w:val="20"/>
                <w:szCs w:val="20"/>
              </w:rPr>
              <w:t xml:space="preserve"> – </w:t>
            </w:r>
            <w:r w:rsidR="00FF2933" w:rsidRPr="003B1BFD">
              <w:rPr>
                <w:rFonts w:ascii="Avenir Book" w:hAnsi="Avenir Book"/>
                <w:color w:val="000000" w:themeColor="text1"/>
                <w:sz w:val="20"/>
                <w:szCs w:val="20"/>
              </w:rPr>
              <w:t>våren 202</w:t>
            </w:r>
            <w:r w:rsidR="000518A5">
              <w:rPr>
                <w:rFonts w:ascii="Avenir Book" w:hAnsi="Avenir Book"/>
                <w:color w:val="000000" w:themeColor="text1"/>
                <w:sz w:val="20"/>
                <w:szCs w:val="20"/>
              </w:rPr>
              <w:t>5</w:t>
            </w:r>
            <w:r w:rsidRPr="003B1BFD">
              <w:rPr>
                <w:rFonts w:ascii="Avenir Book" w:hAnsi="Avenir Book"/>
                <w:color w:val="000000" w:themeColor="text1"/>
                <w:sz w:val="20"/>
                <w:szCs w:val="20"/>
              </w:rPr>
              <w:t>.</w:t>
            </w:r>
          </w:p>
          <w:p w14:paraId="185BC70D" w14:textId="18D1B6CA" w:rsidR="00720068" w:rsidRPr="006664BA" w:rsidRDefault="00720068" w:rsidP="00402AC5">
            <w:pPr>
              <w:spacing w:line="276" w:lineRule="auto"/>
              <w:rPr>
                <w:rFonts w:ascii="Avenir Book" w:hAnsi="Avenir Book"/>
                <w:sz w:val="20"/>
                <w:szCs w:val="20"/>
              </w:rPr>
            </w:pPr>
            <w:r w:rsidRPr="006664BA">
              <w:rPr>
                <w:rFonts w:ascii="Avenir Book" w:hAnsi="Avenir Book"/>
                <w:sz w:val="20"/>
                <w:szCs w:val="20"/>
              </w:rPr>
              <w:t>Till ansökan bifogas vidimerade kopior av handlingar som styrker dina angivna meriter</w:t>
            </w:r>
            <w:r w:rsidR="00994FD9">
              <w:rPr>
                <w:rFonts w:ascii="Avenir Book" w:hAnsi="Avenir Book"/>
                <w:sz w:val="20"/>
                <w:szCs w:val="20"/>
              </w:rPr>
              <w:t xml:space="preserve"> (</w:t>
            </w:r>
            <w:r w:rsidR="00994FD9" w:rsidRPr="000518A5">
              <w:rPr>
                <w:rFonts w:ascii="Avenir Book" w:hAnsi="Avenir Book"/>
                <w:i/>
                <w:iCs/>
                <w:sz w:val="20"/>
                <w:szCs w:val="20"/>
              </w:rPr>
              <w:t>legitimation</w:t>
            </w:r>
            <w:r w:rsidR="000518A5">
              <w:rPr>
                <w:rFonts w:ascii="Avenir Book" w:hAnsi="Avenir Book"/>
                <w:i/>
                <w:iCs/>
                <w:sz w:val="20"/>
                <w:szCs w:val="20"/>
              </w:rPr>
              <w:t>/</w:t>
            </w:r>
            <w:r w:rsidR="00994FD9" w:rsidRPr="000518A5">
              <w:rPr>
                <w:rFonts w:ascii="Avenir Book" w:hAnsi="Avenir Book"/>
                <w:i/>
                <w:iCs/>
                <w:sz w:val="20"/>
                <w:szCs w:val="20"/>
              </w:rPr>
              <w:t>examensbevis</w:t>
            </w:r>
            <w:r w:rsidR="00DA26FE" w:rsidRPr="000518A5">
              <w:rPr>
                <w:rFonts w:ascii="Avenir Book" w:hAnsi="Avenir Book"/>
                <w:i/>
                <w:iCs/>
                <w:sz w:val="20"/>
                <w:szCs w:val="20"/>
              </w:rPr>
              <w:t>, anställningsbevis</w:t>
            </w:r>
            <w:r w:rsidR="00994FD9">
              <w:rPr>
                <w:rFonts w:ascii="Avenir Book" w:hAnsi="Avenir Book"/>
                <w:sz w:val="20"/>
                <w:szCs w:val="20"/>
              </w:rPr>
              <w:t>)</w:t>
            </w:r>
            <w:r w:rsidRPr="006664BA">
              <w:rPr>
                <w:rFonts w:ascii="Avenir Book" w:hAnsi="Avenir Book"/>
                <w:sz w:val="20"/>
                <w:szCs w:val="20"/>
              </w:rPr>
              <w:t>.</w:t>
            </w:r>
          </w:p>
        </w:tc>
      </w:tr>
      <w:tr w:rsidR="00720068" w:rsidRPr="006664BA" w14:paraId="0D9DE4D0" w14:textId="77777777" w:rsidTr="00F60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4253" w:type="dxa"/>
            <w:tcBorders>
              <w:top w:val="nil"/>
              <w:left w:val="nil"/>
              <w:bottom w:val="nil"/>
              <w:right w:val="nil"/>
            </w:tcBorders>
          </w:tcPr>
          <w:p w14:paraId="7B2C9358" w14:textId="77777777" w:rsidR="00720068" w:rsidRPr="006664BA" w:rsidRDefault="00720068" w:rsidP="00402AC5">
            <w:pPr>
              <w:spacing w:line="276" w:lineRule="auto"/>
              <w:rPr>
                <w:rFonts w:ascii="Avenir Book" w:hAnsi="Avenir Book"/>
                <w:sz w:val="20"/>
                <w:szCs w:val="20"/>
              </w:rPr>
            </w:pPr>
          </w:p>
          <w:p w14:paraId="781DA076" w14:textId="77777777" w:rsidR="00720068" w:rsidRPr="006664BA" w:rsidRDefault="00720068" w:rsidP="00402AC5">
            <w:pPr>
              <w:spacing w:line="276" w:lineRule="auto"/>
              <w:rPr>
                <w:rFonts w:ascii="Avenir Book" w:hAnsi="Avenir Book"/>
                <w:sz w:val="20"/>
                <w:szCs w:val="20"/>
              </w:rPr>
            </w:pPr>
            <w:r w:rsidRPr="006664BA">
              <w:rPr>
                <w:rFonts w:ascii="Avenir Book" w:hAnsi="Avenir Book"/>
                <w:sz w:val="20"/>
                <w:szCs w:val="20"/>
              </w:rPr>
              <w:t>Hur fick du kännedom om denna utbildning?</w:t>
            </w:r>
          </w:p>
        </w:tc>
        <w:tc>
          <w:tcPr>
            <w:tcW w:w="4808" w:type="dxa"/>
            <w:tcBorders>
              <w:top w:val="nil"/>
              <w:left w:val="nil"/>
              <w:bottom w:val="single" w:sz="8" w:space="0" w:color="auto"/>
              <w:right w:val="nil"/>
            </w:tcBorders>
          </w:tcPr>
          <w:p w14:paraId="02DAC95A" w14:textId="77777777" w:rsidR="00F82945" w:rsidRDefault="00F82945" w:rsidP="00402AC5">
            <w:pPr>
              <w:tabs>
                <w:tab w:val="left" w:pos="469"/>
              </w:tabs>
              <w:spacing w:line="276" w:lineRule="auto"/>
              <w:rPr>
                <w:rFonts w:ascii="Avenir Book" w:hAnsi="Avenir Book"/>
                <w:sz w:val="20"/>
                <w:szCs w:val="20"/>
              </w:rPr>
            </w:pPr>
          </w:p>
          <w:p w14:paraId="23A1B4B2" w14:textId="1E6B231E" w:rsidR="00720068" w:rsidRPr="006664BA" w:rsidRDefault="00720068" w:rsidP="00402AC5">
            <w:pPr>
              <w:tabs>
                <w:tab w:val="left" w:pos="469"/>
              </w:tabs>
              <w:spacing w:line="276" w:lineRule="auto"/>
              <w:rPr>
                <w:rFonts w:ascii="Avenir Book" w:hAnsi="Avenir Book"/>
                <w:sz w:val="20"/>
                <w:szCs w:val="20"/>
              </w:rPr>
            </w:pPr>
            <w:r w:rsidRPr="006664BA">
              <w:rPr>
                <w:rFonts w:ascii="Avenir Book" w:hAnsi="Avenir Book"/>
                <w:sz w:val="20"/>
                <w:szCs w:val="20"/>
              </w:rPr>
              <w:tab/>
            </w:r>
          </w:p>
        </w:tc>
      </w:tr>
      <w:tr w:rsidR="00720068" w:rsidRPr="006664BA" w14:paraId="5322C8C9" w14:textId="77777777" w:rsidTr="00F60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4253" w:type="dxa"/>
            <w:tcBorders>
              <w:top w:val="nil"/>
              <w:left w:val="nil"/>
              <w:bottom w:val="single" w:sz="8" w:space="0" w:color="auto"/>
              <w:right w:val="nil"/>
            </w:tcBorders>
          </w:tcPr>
          <w:p w14:paraId="7D5FB25C" w14:textId="77777777" w:rsidR="00720068" w:rsidRPr="006664BA" w:rsidRDefault="00720068" w:rsidP="00402AC5">
            <w:pPr>
              <w:spacing w:line="276" w:lineRule="auto"/>
              <w:rPr>
                <w:rFonts w:ascii="Avenir Book" w:hAnsi="Avenir Book"/>
              </w:rPr>
            </w:pPr>
          </w:p>
        </w:tc>
        <w:tc>
          <w:tcPr>
            <w:tcW w:w="4808" w:type="dxa"/>
            <w:tcBorders>
              <w:top w:val="single" w:sz="8" w:space="0" w:color="auto"/>
              <w:left w:val="nil"/>
              <w:bottom w:val="single" w:sz="8" w:space="0" w:color="auto"/>
              <w:right w:val="nil"/>
            </w:tcBorders>
          </w:tcPr>
          <w:p w14:paraId="5B4A7978" w14:textId="77777777" w:rsidR="00720068" w:rsidRPr="006664BA" w:rsidRDefault="00720068" w:rsidP="00402AC5">
            <w:pPr>
              <w:spacing w:line="276" w:lineRule="auto"/>
              <w:rPr>
                <w:rFonts w:ascii="Avenir Book" w:hAnsi="Avenir Book"/>
              </w:rPr>
            </w:pPr>
          </w:p>
        </w:tc>
      </w:tr>
    </w:tbl>
    <w:p w14:paraId="787D98D7" w14:textId="77777777" w:rsidR="00720068" w:rsidRPr="006664BA" w:rsidRDefault="00720068" w:rsidP="00402AC5">
      <w:pPr>
        <w:spacing w:line="276" w:lineRule="auto"/>
        <w:rPr>
          <w:rFonts w:ascii="Avenir Book" w:hAnsi="Avenir Book"/>
        </w:rPr>
      </w:pPr>
    </w:p>
    <w:p w14:paraId="055D576F" w14:textId="77777777" w:rsidR="00720068" w:rsidRPr="006664BA" w:rsidRDefault="00720068" w:rsidP="00402AC5">
      <w:pPr>
        <w:spacing w:line="276" w:lineRule="auto"/>
        <w:rPr>
          <w:rFonts w:ascii="Avenir Book" w:hAnsi="Avenir Book"/>
        </w:rPr>
      </w:pPr>
      <w:r w:rsidRPr="006664BA">
        <w:rPr>
          <w:rFonts w:ascii="Avenir Book" w:hAnsi="Avenir Book"/>
        </w:rPr>
        <w:t>Personuppgifter</w:t>
      </w:r>
    </w:p>
    <w:tbl>
      <w:tblPr>
        <w:tblStyle w:val="Tabellrutnt"/>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681"/>
        <w:gridCol w:w="847"/>
        <w:gridCol w:w="1563"/>
        <w:gridCol w:w="2965"/>
      </w:tblGrid>
      <w:tr w:rsidR="00720068" w:rsidRPr="006664BA" w14:paraId="5D298BB7" w14:textId="77777777" w:rsidTr="5B016F00">
        <w:tc>
          <w:tcPr>
            <w:tcW w:w="6091" w:type="dxa"/>
            <w:gridSpan w:val="3"/>
          </w:tcPr>
          <w:p w14:paraId="68F00361" w14:textId="77777777" w:rsidR="00720068" w:rsidRPr="006664BA" w:rsidRDefault="00720068" w:rsidP="00402AC5">
            <w:pPr>
              <w:spacing w:line="276" w:lineRule="auto"/>
              <w:rPr>
                <w:rFonts w:ascii="Avenir Book" w:hAnsi="Avenir Book"/>
                <w:vertAlign w:val="superscript"/>
              </w:rPr>
            </w:pPr>
            <w:r w:rsidRPr="006664BA">
              <w:rPr>
                <w:rFonts w:ascii="Avenir Book" w:hAnsi="Avenir Book"/>
                <w:vertAlign w:val="superscript"/>
              </w:rPr>
              <w:t>Namn</w:t>
            </w:r>
          </w:p>
        </w:tc>
        <w:tc>
          <w:tcPr>
            <w:tcW w:w="2965" w:type="dxa"/>
          </w:tcPr>
          <w:p w14:paraId="5ABE9A12" w14:textId="77777777" w:rsidR="00720068" w:rsidRPr="006664BA" w:rsidRDefault="00720068" w:rsidP="00402AC5">
            <w:pPr>
              <w:spacing w:line="276" w:lineRule="auto"/>
              <w:rPr>
                <w:rFonts w:ascii="Avenir Book" w:hAnsi="Avenir Book"/>
                <w:vertAlign w:val="superscript"/>
              </w:rPr>
            </w:pPr>
            <w:r w:rsidRPr="006664BA">
              <w:rPr>
                <w:rFonts w:ascii="Avenir Book" w:hAnsi="Avenir Book"/>
                <w:vertAlign w:val="superscript"/>
              </w:rPr>
              <w:t>Personnummer</w:t>
            </w:r>
          </w:p>
        </w:tc>
      </w:tr>
      <w:tr w:rsidR="00720068" w:rsidRPr="006664BA" w14:paraId="13BB3F97" w14:textId="77777777" w:rsidTr="5B016F00">
        <w:tc>
          <w:tcPr>
            <w:tcW w:w="4528" w:type="dxa"/>
            <w:gridSpan w:val="2"/>
          </w:tcPr>
          <w:p w14:paraId="1DE1C9E4" w14:textId="77777777" w:rsidR="00720068" w:rsidRPr="006664BA" w:rsidRDefault="00720068" w:rsidP="00402AC5">
            <w:pPr>
              <w:spacing w:line="276" w:lineRule="auto"/>
              <w:rPr>
                <w:rFonts w:ascii="Avenir Book" w:hAnsi="Avenir Book"/>
                <w:vertAlign w:val="superscript"/>
              </w:rPr>
            </w:pPr>
            <w:r w:rsidRPr="006664BA">
              <w:rPr>
                <w:rFonts w:ascii="Avenir Book" w:hAnsi="Avenir Book"/>
                <w:vertAlign w:val="superscript"/>
              </w:rPr>
              <w:t>Titel</w:t>
            </w:r>
          </w:p>
        </w:tc>
        <w:tc>
          <w:tcPr>
            <w:tcW w:w="4528" w:type="dxa"/>
            <w:gridSpan w:val="2"/>
          </w:tcPr>
          <w:p w14:paraId="7A0B0492" w14:textId="77777777" w:rsidR="00720068" w:rsidRPr="006664BA" w:rsidRDefault="00720068" w:rsidP="00402AC5">
            <w:pPr>
              <w:spacing w:line="276" w:lineRule="auto"/>
              <w:rPr>
                <w:rFonts w:ascii="Avenir Book" w:hAnsi="Avenir Book"/>
                <w:b/>
                <w:vertAlign w:val="superscript"/>
              </w:rPr>
            </w:pPr>
            <w:r w:rsidRPr="006664BA">
              <w:rPr>
                <w:rFonts w:ascii="Avenir Book" w:hAnsi="Avenir Book"/>
                <w:vertAlign w:val="superscript"/>
              </w:rPr>
              <w:t>Befattning</w:t>
            </w:r>
          </w:p>
        </w:tc>
      </w:tr>
      <w:tr w:rsidR="00720068" w:rsidRPr="006664BA" w14:paraId="73A375E4" w14:textId="77777777" w:rsidTr="5B016F00">
        <w:tc>
          <w:tcPr>
            <w:tcW w:w="9056" w:type="dxa"/>
            <w:gridSpan w:val="4"/>
          </w:tcPr>
          <w:p w14:paraId="118342B9" w14:textId="77777777" w:rsidR="00720068" w:rsidRPr="006664BA" w:rsidRDefault="00720068" w:rsidP="00402AC5">
            <w:pPr>
              <w:spacing w:line="276" w:lineRule="auto"/>
              <w:rPr>
                <w:rFonts w:ascii="Avenir Book" w:hAnsi="Avenir Book"/>
                <w:vertAlign w:val="superscript"/>
              </w:rPr>
            </w:pPr>
            <w:r w:rsidRPr="006664BA">
              <w:rPr>
                <w:rFonts w:ascii="Avenir Book" w:hAnsi="Avenir Book"/>
                <w:vertAlign w:val="superscript"/>
              </w:rPr>
              <w:t>Adress bostad</w:t>
            </w:r>
          </w:p>
        </w:tc>
      </w:tr>
      <w:tr w:rsidR="00720068" w:rsidRPr="006664BA" w14:paraId="345A6E0D" w14:textId="77777777" w:rsidTr="5B016F00">
        <w:tc>
          <w:tcPr>
            <w:tcW w:w="3681" w:type="dxa"/>
          </w:tcPr>
          <w:p w14:paraId="60EE9EFE" w14:textId="77777777" w:rsidR="00720068" w:rsidRPr="006664BA" w:rsidRDefault="00720068" w:rsidP="00402AC5">
            <w:pPr>
              <w:spacing w:line="276" w:lineRule="auto"/>
              <w:rPr>
                <w:rFonts w:ascii="Avenir Book" w:hAnsi="Avenir Book"/>
                <w:vertAlign w:val="superscript"/>
              </w:rPr>
            </w:pPr>
            <w:r w:rsidRPr="006664BA">
              <w:rPr>
                <w:rFonts w:ascii="Avenir Book" w:hAnsi="Avenir Book"/>
                <w:vertAlign w:val="superscript"/>
              </w:rPr>
              <w:t>Postnummer</w:t>
            </w:r>
          </w:p>
        </w:tc>
        <w:tc>
          <w:tcPr>
            <w:tcW w:w="5375" w:type="dxa"/>
            <w:gridSpan w:val="3"/>
          </w:tcPr>
          <w:p w14:paraId="3D565728" w14:textId="77777777" w:rsidR="00720068" w:rsidRPr="006664BA" w:rsidRDefault="00720068" w:rsidP="00402AC5">
            <w:pPr>
              <w:spacing w:line="276" w:lineRule="auto"/>
              <w:rPr>
                <w:rFonts w:ascii="Avenir Book" w:hAnsi="Avenir Book"/>
                <w:vertAlign w:val="superscript"/>
              </w:rPr>
            </w:pPr>
            <w:r w:rsidRPr="006664BA">
              <w:rPr>
                <w:rFonts w:ascii="Avenir Book" w:hAnsi="Avenir Book"/>
                <w:vertAlign w:val="superscript"/>
              </w:rPr>
              <w:t>Postort</w:t>
            </w:r>
          </w:p>
        </w:tc>
      </w:tr>
      <w:tr w:rsidR="00720068" w:rsidRPr="006664BA" w14:paraId="115FE73B" w14:textId="77777777" w:rsidTr="5B016F00">
        <w:tc>
          <w:tcPr>
            <w:tcW w:w="9056" w:type="dxa"/>
            <w:gridSpan w:val="4"/>
          </w:tcPr>
          <w:p w14:paraId="0C3CBE5F" w14:textId="77777777" w:rsidR="00720068" w:rsidRPr="006664BA" w:rsidRDefault="00720068" w:rsidP="00402AC5">
            <w:pPr>
              <w:spacing w:line="276" w:lineRule="auto"/>
              <w:rPr>
                <w:rFonts w:ascii="Avenir Book" w:hAnsi="Avenir Book"/>
                <w:vertAlign w:val="superscript"/>
              </w:rPr>
            </w:pPr>
            <w:r w:rsidRPr="006664BA">
              <w:rPr>
                <w:rFonts w:ascii="Avenir Book" w:hAnsi="Avenir Book"/>
                <w:vertAlign w:val="superscript"/>
              </w:rPr>
              <w:t>Adress arbete</w:t>
            </w:r>
          </w:p>
        </w:tc>
      </w:tr>
      <w:tr w:rsidR="00720068" w:rsidRPr="006664BA" w14:paraId="3707F999" w14:textId="77777777" w:rsidTr="5B016F00">
        <w:tc>
          <w:tcPr>
            <w:tcW w:w="3681" w:type="dxa"/>
          </w:tcPr>
          <w:p w14:paraId="27367610" w14:textId="77777777" w:rsidR="00720068" w:rsidRPr="006664BA" w:rsidRDefault="00720068" w:rsidP="00402AC5">
            <w:pPr>
              <w:spacing w:line="276" w:lineRule="auto"/>
              <w:rPr>
                <w:rFonts w:ascii="Avenir Book" w:hAnsi="Avenir Book"/>
                <w:vertAlign w:val="superscript"/>
              </w:rPr>
            </w:pPr>
            <w:r w:rsidRPr="006664BA">
              <w:rPr>
                <w:rFonts w:ascii="Avenir Book" w:hAnsi="Avenir Book"/>
                <w:vertAlign w:val="superscript"/>
              </w:rPr>
              <w:t>Postnummer</w:t>
            </w:r>
          </w:p>
        </w:tc>
        <w:tc>
          <w:tcPr>
            <w:tcW w:w="5375" w:type="dxa"/>
            <w:gridSpan w:val="3"/>
          </w:tcPr>
          <w:p w14:paraId="6F5BFD0E" w14:textId="77777777" w:rsidR="00720068" w:rsidRPr="006664BA" w:rsidRDefault="00720068" w:rsidP="00402AC5">
            <w:pPr>
              <w:spacing w:line="276" w:lineRule="auto"/>
              <w:rPr>
                <w:rFonts w:ascii="Avenir Book" w:hAnsi="Avenir Book"/>
                <w:vertAlign w:val="superscript"/>
              </w:rPr>
            </w:pPr>
            <w:r w:rsidRPr="006664BA">
              <w:rPr>
                <w:rFonts w:ascii="Avenir Book" w:hAnsi="Avenir Book"/>
                <w:vertAlign w:val="superscript"/>
              </w:rPr>
              <w:t>Postort</w:t>
            </w:r>
          </w:p>
        </w:tc>
      </w:tr>
      <w:tr w:rsidR="00720068" w:rsidRPr="006664BA" w14:paraId="75CF296A" w14:textId="77777777" w:rsidTr="5B016F00">
        <w:tc>
          <w:tcPr>
            <w:tcW w:w="4528" w:type="dxa"/>
            <w:gridSpan w:val="2"/>
          </w:tcPr>
          <w:p w14:paraId="47FF31A2" w14:textId="77777777" w:rsidR="00720068" w:rsidRPr="006664BA" w:rsidRDefault="00720068" w:rsidP="00402AC5">
            <w:pPr>
              <w:spacing w:line="276" w:lineRule="auto"/>
              <w:rPr>
                <w:rFonts w:ascii="Avenir Book" w:hAnsi="Avenir Book"/>
                <w:vertAlign w:val="superscript"/>
              </w:rPr>
            </w:pPr>
            <w:r w:rsidRPr="006664BA">
              <w:rPr>
                <w:rFonts w:ascii="Avenir Book" w:hAnsi="Avenir Book"/>
                <w:vertAlign w:val="superscript"/>
              </w:rPr>
              <w:t>Telefon arbete</w:t>
            </w:r>
          </w:p>
        </w:tc>
        <w:tc>
          <w:tcPr>
            <w:tcW w:w="4528" w:type="dxa"/>
            <w:gridSpan w:val="2"/>
          </w:tcPr>
          <w:p w14:paraId="241FDF88" w14:textId="77777777" w:rsidR="00720068" w:rsidRPr="006664BA" w:rsidRDefault="00720068" w:rsidP="00402AC5">
            <w:pPr>
              <w:spacing w:line="276" w:lineRule="auto"/>
              <w:rPr>
                <w:rFonts w:ascii="Avenir Book" w:hAnsi="Avenir Book"/>
                <w:vertAlign w:val="superscript"/>
              </w:rPr>
            </w:pPr>
            <w:r w:rsidRPr="006664BA">
              <w:rPr>
                <w:rFonts w:ascii="Avenir Book" w:hAnsi="Avenir Book"/>
                <w:vertAlign w:val="superscript"/>
              </w:rPr>
              <w:t xml:space="preserve">Mobil </w:t>
            </w:r>
          </w:p>
        </w:tc>
      </w:tr>
      <w:tr w:rsidR="5B016F00" w14:paraId="60090577" w14:textId="77777777" w:rsidTr="5B016F00">
        <w:tc>
          <w:tcPr>
            <w:tcW w:w="4528" w:type="dxa"/>
            <w:gridSpan w:val="2"/>
          </w:tcPr>
          <w:p w14:paraId="04E54CBE" w14:textId="5B6D6748" w:rsidR="606F9123" w:rsidRDefault="606F9123" w:rsidP="5B016F00">
            <w:pPr>
              <w:spacing w:line="276" w:lineRule="auto"/>
              <w:rPr>
                <w:rFonts w:ascii="Avenir Book" w:hAnsi="Avenir Book"/>
                <w:vertAlign w:val="superscript"/>
              </w:rPr>
            </w:pPr>
            <w:r w:rsidRPr="5B016F00">
              <w:rPr>
                <w:rFonts w:ascii="Avenir Book" w:hAnsi="Avenir Book"/>
                <w:vertAlign w:val="superscript"/>
              </w:rPr>
              <w:t>E-post arbete</w:t>
            </w:r>
          </w:p>
        </w:tc>
        <w:tc>
          <w:tcPr>
            <w:tcW w:w="4528" w:type="dxa"/>
            <w:gridSpan w:val="2"/>
          </w:tcPr>
          <w:p w14:paraId="605B3057" w14:textId="3725B858" w:rsidR="606F9123" w:rsidRDefault="606F9123" w:rsidP="5B016F00">
            <w:pPr>
              <w:spacing w:line="276" w:lineRule="auto"/>
              <w:rPr>
                <w:rFonts w:ascii="Avenir Book" w:hAnsi="Avenir Book"/>
                <w:vertAlign w:val="superscript"/>
              </w:rPr>
            </w:pPr>
            <w:r w:rsidRPr="5B016F00">
              <w:rPr>
                <w:rFonts w:ascii="Avenir Book" w:hAnsi="Avenir Book"/>
                <w:vertAlign w:val="superscript"/>
              </w:rPr>
              <w:t>E-post privat</w:t>
            </w:r>
          </w:p>
        </w:tc>
      </w:tr>
    </w:tbl>
    <w:p w14:paraId="2774AC83" w14:textId="77777777" w:rsidR="00720068" w:rsidRPr="006664BA" w:rsidRDefault="00720068" w:rsidP="00402AC5">
      <w:pPr>
        <w:spacing w:line="276" w:lineRule="auto"/>
        <w:rPr>
          <w:rFonts w:ascii="Avenir Book" w:hAnsi="Avenir Book"/>
        </w:rPr>
      </w:pPr>
    </w:p>
    <w:p w14:paraId="420AF1BC" w14:textId="77777777" w:rsidR="00720068" w:rsidRPr="006664BA" w:rsidRDefault="00720068" w:rsidP="00402AC5">
      <w:pPr>
        <w:spacing w:line="276" w:lineRule="auto"/>
        <w:rPr>
          <w:rFonts w:ascii="Avenir Book" w:hAnsi="Avenir Book"/>
        </w:rPr>
      </w:pPr>
      <w:r w:rsidRPr="006664BA">
        <w:rPr>
          <w:rFonts w:ascii="Avenir Book" w:hAnsi="Avenir Book"/>
        </w:rPr>
        <w:t>Utbildningsbakgrund</w:t>
      </w:r>
    </w:p>
    <w:tbl>
      <w:tblPr>
        <w:tblStyle w:val="Tabellrutnt"/>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949"/>
        <w:gridCol w:w="3107"/>
      </w:tblGrid>
      <w:tr w:rsidR="00720068" w:rsidRPr="006664BA" w14:paraId="4EB43156" w14:textId="77777777" w:rsidTr="00F6067A">
        <w:tc>
          <w:tcPr>
            <w:tcW w:w="5949" w:type="dxa"/>
          </w:tcPr>
          <w:p w14:paraId="38E89276" w14:textId="77777777" w:rsidR="00720068" w:rsidRPr="006664BA" w:rsidRDefault="00720068" w:rsidP="00402AC5">
            <w:pPr>
              <w:spacing w:line="276" w:lineRule="auto"/>
              <w:rPr>
                <w:rFonts w:ascii="Avenir Book" w:hAnsi="Avenir Book"/>
                <w:vertAlign w:val="superscript"/>
              </w:rPr>
            </w:pPr>
            <w:r w:rsidRPr="006664BA">
              <w:rPr>
                <w:rFonts w:ascii="Avenir Book" w:hAnsi="Avenir Book"/>
                <w:vertAlign w:val="superscript"/>
              </w:rPr>
              <w:t>Grundläggande skolutbildning</w:t>
            </w:r>
          </w:p>
        </w:tc>
        <w:tc>
          <w:tcPr>
            <w:tcW w:w="3107" w:type="dxa"/>
          </w:tcPr>
          <w:p w14:paraId="4D47988D" w14:textId="77777777" w:rsidR="00720068" w:rsidRPr="006664BA" w:rsidRDefault="00720068" w:rsidP="00402AC5">
            <w:pPr>
              <w:spacing w:line="276" w:lineRule="auto"/>
              <w:rPr>
                <w:rFonts w:ascii="Avenir Book" w:hAnsi="Avenir Book"/>
                <w:vertAlign w:val="superscript"/>
              </w:rPr>
            </w:pPr>
            <w:r w:rsidRPr="006664BA">
              <w:rPr>
                <w:rFonts w:ascii="Avenir Book" w:hAnsi="Avenir Book"/>
                <w:vertAlign w:val="superscript"/>
              </w:rPr>
              <w:t>Examen år</w:t>
            </w:r>
          </w:p>
        </w:tc>
      </w:tr>
      <w:tr w:rsidR="00720068" w:rsidRPr="006664BA" w14:paraId="31EB8666" w14:textId="77777777" w:rsidTr="00F6067A">
        <w:tc>
          <w:tcPr>
            <w:tcW w:w="5949" w:type="dxa"/>
          </w:tcPr>
          <w:p w14:paraId="71D5A175" w14:textId="77777777" w:rsidR="00720068" w:rsidRPr="006664BA" w:rsidRDefault="00720068" w:rsidP="00402AC5">
            <w:pPr>
              <w:spacing w:line="276" w:lineRule="auto"/>
              <w:rPr>
                <w:rFonts w:ascii="Avenir Book" w:hAnsi="Avenir Book"/>
                <w:vertAlign w:val="superscript"/>
              </w:rPr>
            </w:pPr>
            <w:r w:rsidRPr="006664BA">
              <w:rPr>
                <w:rFonts w:ascii="Avenir Book" w:hAnsi="Avenir Book"/>
                <w:vertAlign w:val="superscript"/>
              </w:rPr>
              <w:t>Yrkesutbildning</w:t>
            </w:r>
          </w:p>
        </w:tc>
        <w:tc>
          <w:tcPr>
            <w:tcW w:w="3107" w:type="dxa"/>
          </w:tcPr>
          <w:p w14:paraId="2B9FF0F4" w14:textId="77777777" w:rsidR="00720068" w:rsidRPr="006664BA" w:rsidRDefault="00720068" w:rsidP="00402AC5">
            <w:pPr>
              <w:spacing w:line="276" w:lineRule="auto"/>
              <w:rPr>
                <w:rFonts w:ascii="Avenir Book" w:hAnsi="Avenir Book"/>
                <w:vertAlign w:val="superscript"/>
              </w:rPr>
            </w:pPr>
            <w:r w:rsidRPr="006664BA">
              <w:rPr>
                <w:rFonts w:ascii="Avenir Book" w:hAnsi="Avenir Book"/>
                <w:vertAlign w:val="superscript"/>
              </w:rPr>
              <w:t>Examen år</w:t>
            </w:r>
          </w:p>
        </w:tc>
      </w:tr>
      <w:tr w:rsidR="00720068" w:rsidRPr="006664BA" w14:paraId="03F461AA" w14:textId="77777777" w:rsidTr="00F6067A">
        <w:tc>
          <w:tcPr>
            <w:tcW w:w="5949" w:type="dxa"/>
          </w:tcPr>
          <w:p w14:paraId="338FD504" w14:textId="77777777" w:rsidR="00720068" w:rsidRPr="006664BA" w:rsidRDefault="00720068" w:rsidP="00402AC5">
            <w:pPr>
              <w:spacing w:line="276" w:lineRule="auto"/>
              <w:rPr>
                <w:rFonts w:ascii="Avenir Book" w:hAnsi="Avenir Book"/>
                <w:vertAlign w:val="superscript"/>
              </w:rPr>
            </w:pPr>
            <w:r w:rsidRPr="006664BA">
              <w:rPr>
                <w:rFonts w:ascii="Avenir Book" w:hAnsi="Avenir Book"/>
                <w:vertAlign w:val="superscript"/>
              </w:rPr>
              <w:t>Ev. legitimation</w:t>
            </w:r>
          </w:p>
        </w:tc>
        <w:tc>
          <w:tcPr>
            <w:tcW w:w="3107" w:type="dxa"/>
          </w:tcPr>
          <w:p w14:paraId="2FEBCBC0" w14:textId="77777777" w:rsidR="00720068" w:rsidRPr="006664BA" w:rsidRDefault="00720068" w:rsidP="00402AC5">
            <w:pPr>
              <w:spacing w:line="276" w:lineRule="auto"/>
              <w:rPr>
                <w:rFonts w:ascii="Avenir Book" w:hAnsi="Avenir Book"/>
                <w:vertAlign w:val="superscript"/>
              </w:rPr>
            </w:pPr>
            <w:r w:rsidRPr="006664BA">
              <w:rPr>
                <w:rFonts w:ascii="Avenir Book" w:hAnsi="Avenir Book"/>
                <w:vertAlign w:val="superscript"/>
              </w:rPr>
              <w:t>Datum</w:t>
            </w:r>
          </w:p>
        </w:tc>
      </w:tr>
      <w:tr w:rsidR="00720068" w:rsidRPr="006664BA" w14:paraId="6586E4DC" w14:textId="77777777" w:rsidTr="00F6067A">
        <w:tc>
          <w:tcPr>
            <w:tcW w:w="5949" w:type="dxa"/>
          </w:tcPr>
          <w:p w14:paraId="51537339" w14:textId="77777777" w:rsidR="00720068" w:rsidRPr="006664BA" w:rsidRDefault="00720068" w:rsidP="00402AC5">
            <w:pPr>
              <w:spacing w:line="276" w:lineRule="auto"/>
              <w:rPr>
                <w:rFonts w:ascii="Avenir Book" w:hAnsi="Avenir Book"/>
                <w:vertAlign w:val="superscript"/>
              </w:rPr>
            </w:pPr>
            <w:proofErr w:type="spellStart"/>
            <w:r w:rsidRPr="006664BA">
              <w:rPr>
                <w:rFonts w:ascii="Avenir Book" w:hAnsi="Avenir Book"/>
                <w:vertAlign w:val="superscript"/>
              </w:rPr>
              <w:t>Ev</w:t>
            </w:r>
            <w:proofErr w:type="spellEnd"/>
            <w:r w:rsidRPr="006664BA">
              <w:rPr>
                <w:rFonts w:ascii="Avenir Book" w:hAnsi="Avenir Book"/>
                <w:vertAlign w:val="superscript"/>
              </w:rPr>
              <w:t xml:space="preserve"> annan grundläggandepsykoterapiutbildning (</w:t>
            </w:r>
            <w:proofErr w:type="spellStart"/>
            <w:r w:rsidRPr="006664BA">
              <w:rPr>
                <w:rFonts w:ascii="Avenir Book" w:hAnsi="Avenir Book"/>
                <w:vertAlign w:val="superscript"/>
              </w:rPr>
              <w:t>fd</w:t>
            </w:r>
            <w:proofErr w:type="spellEnd"/>
            <w:r w:rsidRPr="006664BA">
              <w:rPr>
                <w:rFonts w:ascii="Avenir Book" w:hAnsi="Avenir Book"/>
                <w:vertAlign w:val="superscript"/>
              </w:rPr>
              <w:t xml:space="preserve"> steg 1)</w:t>
            </w:r>
          </w:p>
        </w:tc>
        <w:tc>
          <w:tcPr>
            <w:tcW w:w="3107" w:type="dxa"/>
          </w:tcPr>
          <w:p w14:paraId="097841F4" w14:textId="77777777" w:rsidR="00720068" w:rsidRPr="006664BA" w:rsidRDefault="00720068" w:rsidP="00402AC5">
            <w:pPr>
              <w:spacing w:line="276" w:lineRule="auto"/>
              <w:rPr>
                <w:rFonts w:ascii="Avenir Book" w:hAnsi="Avenir Book"/>
                <w:vertAlign w:val="superscript"/>
              </w:rPr>
            </w:pPr>
            <w:r w:rsidRPr="006664BA">
              <w:rPr>
                <w:rFonts w:ascii="Avenir Book" w:hAnsi="Avenir Book"/>
                <w:vertAlign w:val="superscript"/>
              </w:rPr>
              <w:t>Examen år</w:t>
            </w:r>
          </w:p>
        </w:tc>
      </w:tr>
    </w:tbl>
    <w:p w14:paraId="230D96A7" w14:textId="77777777" w:rsidR="00720068" w:rsidRPr="006664BA" w:rsidRDefault="00720068" w:rsidP="00402AC5">
      <w:pPr>
        <w:spacing w:line="276" w:lineRule="auto"/>
        <w:rPr>
          <w:rFonts w:ascii="Avenir Book" w:hAnsi="Avenir Book"/>
        </w:rPr>
      </w:pPr>
    </w:p>
    <w:p w14:paraId="61D47335" w14:textId="77777777" w:rsidR="003C5925" w:rsidRDefault="003C5925" w:rsidP="00402AC5">
      <w:pPr>
        <w:spacing w:line="276" w:lineRule="auto"/>
        <w:rPr>
          <w:rFonts w:ascii="Avenir Book" w:hAnsi="Avenir Book"/>
          <w:sz w:val="20"/>
          <w:szCs w:val="20"/>
        </w:rPr>
      </w:pPr>
    </w:p>
    <w:p w14:paraId="5B594E05" w14:textId="317EA032" w:rsidR="00720068" w:rsidRPr="0000628D" w:rsidRDefault="00720068" w:rsidP="00402AC5">
      <w:pPr>
        <w:spacing w:line="276" w:lineRule="auto"/>
        <w:rPr>
          <w:rFonts w:ascii="Avenir Book" w:hAnsi="Avenir Book"/>
          <w:sz w:val="20"/>
          <w:szCs w:val="20"/>
        </w:rPr>
      </w:pPr>
      <w:r w:rsidRPr="0000628D">
        <w:rPr>
          <w:rFonts w:ascii="Avenir Book" w:hAnsi="Avenir Book"/>
          <w:sz w:val="20"/>
          <w:szCs w:val="20"/>
        </w:rPr>
        <w:t>Övriga utbildningar jag önskar åberopa</w:t>
      </w:r>
    </w:p>
    <w:tbl>
      <w:tblPr>
        <w:tblStyle w:val="Tabellrutnt"/>
        <w:tblW w:w="0" w:type="auto"/>
        <w:tblBorders>
          <w:top w:val="none" w:sz="0" w:space="0" w:color="auto"/>
          <w:left w:val="none" w:sz="0" w:space="0" w:color="auto"/>
          <w:bottom w:val="single" w:sz="8" w:space="0" w:color="auto"/>
          <w:right w:val="none" w:sz="0" w:space="0" w:color="auto"/>
          <w:insideH w:val="single" w:sz="8" w:space="0" w:color="auto"/>
          <w:insideV w:val="single" w:sz="8" w:space="0" w:color="auto"/>
        </w:tblBorders>
        <w:tblLook w:val="04A0" w:firstRow="1" w:lastRow="0" w:firstColumn="1" w:lastColumn="0" w:noHBand="0" w:noVBand="1"/>
      </w:tblPr>
      <w:tblGrid>
        <w:gridCol w:w="9056"/>
      </w:tblGrid>
      <w:tr w:rsidR="00720068" w:rsidRPr="006664BA" w14:paraId="5240BAFF" w14:textId="77777777" w:rsidTr="00F6067A">
        <w:tc>
          <w:tcPr>
            <w:tcW w:w="9056" w:type="dxa"/>
          </w:tcPr>
          <w:p w14:paraId="0C130F5B" w14:textId="77777777" w:rsidR="00720068" w:rsidRPr="006664BA" w:rsidRDefault="00720068" w:rsidP="00402AC5">
            <w:pPr>
              <w:spacing w:line="276" w:lineRule="auto"/>
              <w:rPr>
                <w:rFonts w:ascii="Avenir Book" w:hAnsi="Avenir Book"/>
                <w:vertAlign w:val="superscript"/>
              </w:rPr>
            </w:pPr>
          </w:p>
        </w:tc>
      </w:tr>
      <w:tr w:rsidR="00720068" w:rsidRPr="006664BA" w14:paraId="3857AFA7" w14:textId="77777777" w:rsidTr="00F6067A">
        <w:tc>
          <w:tcPr>
            <w:tcW w:w="9056" w:type="dxa"/>
          </w:tcPr>
          <w:p w14:paraId="1852B789" w14:textId="77777777" w:rsidR="00720068" w:rsidRPr="006664BA" w:rsidRDefault="00720068" w:rsidP="00402AC5">
            <w:pPr>
              <w:spacing w:line="276" w:lineRule="auto"/>
              <w:rPr>
                <w:rFonts w:ascii="Avenir Book" w:hAnsi="Avenir Book"/>
                <w:vertAlign w:val="superscript"/>
              </w:rPr>
            </w:pPr>
          </w:p>
        </w:tc>
      </w:tr>
      <w:tr w:rsidR="00720068" w:rsidRPr="006664BA" w14:paraId="200BC0F6" w14:textId="77777777" w:rsidTr="00F6067A">
        <w:tc>
          <w:tcPr>
            <w:tcW w:w="9056" w:type="dxa"/>
          </w:tcPr>
          <w:p w14:paraId="16FA6BF1" w14:textId="77777777" w:rsidR="00720068" w:rsidRPr="006664BA" w:rsidRDefault="00720068" w:rsidP="00402AC5">
            <w:pPr>
              <w:spacing w:line="276" w:lineRule="auto"/>
              <w:rPr>
                <w:rFonts w:ascii="Avenir Book" w:hAnsi="Avenir Book"/>
                <w:vertAlign w:val="superscript"/>
              </w:rPr>
            </w:pPr>
          </w:p>
        </w:tc>
      </w:tr>
    </w:tbl>
    <w:p w14:paraId="7DF670FC" w14:textId="77777777" w:rsidR="00720068" w:rsidRPr="006664BA" w:rsidRDefault="00720068" w:rsidP="00402AC5">
      <w:pPr>
        <w:spacing w:line="276" w:lineRule="auto"/>
        <w:rPr>
          <w:rFonts w:ascii="Avenir Book" w:hAnsi="Avenir Book"/>
        </w:rPr>
      </w:pPr>
    </w:p>
    <w:p w14:paraId="725968A8" w14:textId="77777777" w:rsidR="00720068" w:rsidRPr="0000628D" w:rsidRDefault="00720068" w:rsidP="00402AC5">
      <w:pPr>
        <w:spacing w:line="276" w:lineRule="auto"/>
        <w:rPr>
          <w:rFonts w:ascii="Avenir Book" w:hAnsi="Avenir Book"/>
          <w:sz w:val="20"/>
          <w:szCs w:val="20"/>
        </w:rPr>
      </w:pPr>
      <w:r w:rsidRPr="0000628D">
        <w:rPr>
          <w:rFonts w:ascii="Avenir Book" w:hAnsi="Avenir Book"/>
          <w:sz w:val="20"/>
          <w:szCs w:val="20"/>
        </w:rPr>
        <w:t xml:space="preserve">Nuvarande anställning </w:t>
      </w:r>
    </w:p>
    <w:tbl>
      <w:tblPr>
        <w:tblStyle w:val="Tabellrutnt"/>
        <w:tblW w:w="0" w:type="auto"/>
        <w:tblBorders>
          <w:top w:val="none" w:sz="0" w:space="0" w:color="auto"/>
          <w:left w:val="none" w:sz="0" w:space="0" w:color="auto"/>
          <w:bottom w:val="single" w:sz="8" w:space="0" w:color="auto"/>
          <w:right w:val="none" w:sz="0" w:space="0" w:color="auto"/>
          <w:insideH w:val="single" w:sz="8" w:space="0" w:color="auto"/>
          <w:insideV w:val="single" w:sz="8" w:space="0" w:color="auto"/>
        </w:tblBorders>
        <w:tblLook w:val="04A0" w:firstRow="1" w:lastRow="0" w:firstColumn="1" w:lastColumn="0" w:noHBand="0" w:noVBand="1"/>
      </w:tblPr>
      <w:tblGrid>
        <w:gridCol w:w="9056"/>
      </w:tblGrid>
      <w:tr w:rsidR="00720068" w:rsidRPr="006664BA" w14:paraId="0412D6C1" w14:textId="77777777" w:rsidTr="00F6067A">
        <w:tc>
          <w:tcPr>
            <w:tcW w:w="9056" w:type="dxa"/>
          </w:tcPr>
          <w:p w14:paraId="6B10F1A2" w14:textId="77777777" w:rsidR="00720068" w:rsidRPr="006664BA" w:rsidRDefault="00720068" w:rsidP="00402AC5">
            <w:pPr>
              <w:spacing w:line="276" w:lineRule="auto"/>
              <w:rPr>
                <w:rFonts w:ascii="Avenir Book" w:hAnsi="Avenir Book"/>
                <w:vertAlign w:val="superscript"/>
              </w:rPr>
            </w:pPr>
            <w:r w:rsidRPr="006664BA">
              <w:rPr>
                <w:rFonts w:ascii="Avenir Book" w:hAnsi="Avenir Book"/>
                <w:vertAlign w:val="superscript"/>
              </w:rPr>
              <w:t>Arbetsplats</w:t>
            </w:r>
          </w:p>
        </w:tc>
      </w:tr>
      <w:tr w:rsidR="00720068" w:rsidRPr="006664BA" w14:paraId="6D8725CC" w14:textId="77777777" w:rsidTr="00F6067A">
        <w:tc>
          <w:tcPr>
            <w:tcW w:w="9056" w:type="dxa"/>
          </w:tcPr>
          <w:p w14:paraId="61C56A2D" w14:textId="77777777" w:rsidR="00720068" w:rsidRPr="006664BA" w:rsidRDefault="00720068" w:rsidP="00402AC5">
            <w:pPr>
              <w:spacing w:line="276" w:lineRule="auto"/>
              <w:rPr>
                <w:rFonts w:ascii="Avenir Book" w:hAnsi="Avenir Book"/>
                <w:vertAlign w:val="superscript"/>
              </w:rPr>
            </w:pPr>
            <w:r w:rsidRPr="006664BA">
              <w:rPr>
                <w:rFonts w:ascii="Avenir Book" w:hAnsi="Avenir Book"/>
                <w:vertAlign w:val="superscript"/>
              </w:rPr>
              <w:t>Befattning</w:t>
            </w:r>
          </w:p>
        </w:tc>
      </w:tr>
      <w:tr w:rsidR="00720068" w:rsidRPr="006664BA" w14:paraId="51AFA9B0" w14:textId="77777777" w:rsidTr="00F6067A">
        <w:tc>
          <w:tcPr>
            <w:tcW w:w="9056" w:type="dxa"/>
          </w:tcPr>
          <w:p w14:paraId="74C20110" w14:textId="77777777" w:rsidR="00720068" w:rsidRPr="006664BA" w:rsidRDefault="00720068" w:rsidP="00402AC5">
            <w:pPr>
              <w:spacing w:line="276" w:lineRule="auto"/>
              <w:rPr>
                <w:rFonts w:ascii="Avenir Book" w:hAnsi="Avenir Book"/>
                <w:vertAlign w:val="superscript"/>
              </w:rPr>
            </w:pPr>
            <w:r w:rsidRPr="006664BA">
              <w:rPr>
                <w:rFonts w:ascii="Avenir Book" w:hAnsi="Avenir Book"/>
                <w:vertAlign w:val="superscript"/>
              </w:rPr>
              <w:t>Tidsperiod</w:t>
            </w:r>
          </w:p>
        </w:tc>
      </w:tr>
    </w:tbl>
    <w:p w14:paraId="5B0DADE9" w14:textId="77777777" w:rsidR="00720068" w:rsidRPr="006664BA" w:rsidRDefault="00720068" w:rsidP="00402AC5">
      <w:pPr>
        <w:spacing w:line="276" w:lineRule="auto"/>
        <w:rPr>
          <w:rFonts w:ascii="Avenir Book" w:hAnsi="Avenir Book"/>
        </w:rPr>
      </w:pPr>
    </w:p>
    <w:tbl>
      <w:tblPr>
        <w:tblStyle w:val="Tabellrutnt"/>
        <w:tblW w:w="0" w:type="auto"/>
        <w:tblBorders>
          <w:top w:val="none" w:sz="0" w:space="0" w:color="auto"/>
          <w:left w:val="none" w:sz="0" w:space="0" w:color="auto"/>
          <w:bottom w:val="single" w:sz="8" w:space="0" w:color="auto"/>
          <w:right w:val="none" w:sz="0" w:space="0" w:color="auto"/>
          <w:insideH w:val="single" w:sz="8" w:space="0" w:color="auto"/>
          <w:insideV w:val="single" w:sz="8" w:space="0" w:color="auto"/>
        </w:tblBorders>
        <w:tblLook w:val="04A0" w:firstRow="1" w:lastRow="0" w:firstColumn="1" w:lastColumn="0" w:noHBand="0" w:noVBand="1"/>
      </w:tblPr>
      <w:tblGrid>
        <w:gridCol w:w="9056"/>
      </w:tblGrid>
      <w:tr w:rsidR="00720068" w:rsidRPr="006664BA" w14:paraId="3EC7B009" w14:textId="77777777" w:rsidTr="00F6067A">
        <w:tc>
          <w:tcPr>
            <w:tcW w:w="9056" w:type="dxa"/>
          </w:tcPr>
          <w:p w14:paraId="36D5AFD8" w14:textId="77777777" w:rsidR="00720068" w:rsidRPr="006664BA" w:rsidRDefault="00720068" w:rsidP="00402AC5">
            <w:pPr>
              <w:spacing w:line="276" w:lineRule="auto"/>
              <w:rPr>
                <w:rFonts w:ascii="Avenir Book" w:hAnsi="Avenir Book"/>
                <w:vertAlign w:val="superscript"/>
              </w:rPr>
            </w:pPr>
            <w:r w:rsidRPr="006664BA">
              <w:rPr>
                <w:rFonts w:ascii="Avenir Book" w:hAnsi="Avenir Book"/>
                <w:vertAlign w:val="superscript"/>
              </w:rPr>
              <w:t>Huvudsakliga arbetsuppgifter</w:t>
            </w:r>
          </w:p>
        </w:tc>
      </w:tr>
      <w:tr w:rsidR="00720068" w:rsidRPr="006664BA" w14:paraId="109EF0B4" w14:textId="77777777" w:rsidTr="00F6067A">
        <w:tc>
          <w:tcPr>
            <w:tcW w:w="9056" w:type="dxa"/>
          </w:tcPr>
          <w:p w14:paraId="0DB91673" w14:textId="77777777" w:rsidR="00720068" w:rsidRPr="006664BA" w:rsidRDefault="00720068" w:rsidP="00402AC5">
            <w:pPr>
              <w:spacing w:line="276" w:lineRule="auto"/>
              <w:rPr>
                <w:rFonts w:ascii="Avenir Book" w:hAnsi="Avenir Book"/>
                <w:vertAlign w:val="superscript"/>
              </w:rPr>
            </w:pPr>
          </w:p>
        </w:tc>
      </w:tr>
    </w:tbl>
    <w:p w14:paraId="350FDABD" w14:textId="77777777" w:rsidR="00720068" w:rsidRPr="006664BA" w:rsidRDefault="00720068" w:rsidP="00402AC5">
      <w:pPr>
        <w:spacing w:line="276" w:lineRule="auto"/>
        <w:rPr>
          <w:rFonts w:ascii="Avenir Book" w:hAnsi="Avenir Book"/>
        </w:rPr>
      </w:pPr>
    </w:p>
    <w:p w14:paraId="3C475BE1" w14:textId="77777777" w:rsidR="00720068" w:rsidRPr="006664BA" w:rsidRDefault="00720068" w:rsidP="00402AC5">
      <w:pPr>
        <w:spacing w:line="276" w:lineRule="auto"/>
        <w:rPr>
          <w:rFonts w:ascii="Avenir Book" w:hAnsi="Avenir Book"/>
        </w:rPr>
      </w:pPr>
    </w:p>
    <w:p w14:paraId="189CA1B4" w14:textId="77777777" w:rsidR="00720068" w:rsidRPr="0000628D" w:rsidRDefault="00720068" w:rsidP="00402AC5">
      <w:pPr>
        <w:spacing w:line="276" w:lineRule="auto"/>
        <w:rPr>
          <w:rFonts w:ascii="Avenir Book" w:hAnsi="Avenir Book"/>
          <w:sz w:val="20"/>
          <w:szCs w:val="20"/>
        </w:rPr>
      </w:pPr>
      <w:r w:rsidRPr="0000628D">
        <w:rPr>
          <w:rFonts w:ascii="Avenir Book" w:hAnsi="Avenir Book"/>
          <w:sz w:val="20"/>
          <w:szCs w:val="20"/>
        </w:rPr>
        <w:t xml:space="preserve">Tidigare anställningar </w:t>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46"/>
      </w:tblGrid>
      <w:tr w:rsidR="00720068" w:rsidRPr="006664BA" w14:paraId="73E8196F" w14:textId="77777777" w:rsidTr="00F6067A">
        <w:tc>
          <w:tcPr>
            <w:tcW w:w="9056" w:type="dxa"/>
            <w:tcBorders>
              <w:top w:val="single" w:sz="8" w:space="0" w:color="auto"/>
              <w:left w:val="single" w:sz="8" w:space="0" w:color="auto"/>
              <w:bottom w:val="single" w:sz="8" w:space="0" w:color="auto"/>
              <w:right w:val="single" w:sz="8" w:space="0" w:color="auto"/>
            </w:tcBorders>
          </w:tcPr>
          <w:p w14:paraId="4BF43D7F" w14:textId="77777777" w:rsidR="00720068" w:rsidRPr="006664BA" w:rsidRDefault="00720068" w:rsidP="00402AC5">
            <w:pPr>
              <w:spacing w:line="276" w:lineRule="auto"/>
              <w:rPr>
                <w:rFonts w:ascii="Avenir Book" w:hAnsi="Avenir Book"/>
                <w:vertAlign w:val="superscript"/>
              </w:rPr>
            </w:pPr>
            <w:r w:rsidRPr="006664BA">
              <w:rPr>
                <w:rFonts w:ascii="Avenir Book" w:hAnsi="Avenir Book"/>
                <w:vertAlign w:val="superscript"/>
              </w:rPr>
              <w:t>Arbetsplats</w:t>
            </w:r>
          </w:p>
        </w:tc>
      </w:tr>
      <w:tr w:rsidR="00720068" w:rsidRPr="006664BA" w14:paraId="5CBB9222" w14:textId="77777777" w:rsidTr="00F6067A">
        <w:tc>
          <w:tcPr>
            <w:tcW w:w="9056" w:type="dxa"/>
            <w:tcBorders>
              <w:top w:val="single" w:sz="8" w:space="0" w:color="auto"/>
              <w:left w:val="single" w:sz="8" w:space="0" w:color="auto"/>
              <w:bottom w:val="single" w:sz="8" w:space="0" w:color="auto"/>
              <w:right w:val="single" w:sz="8" w:space="0" w:color="auto"/>
            </w:tcBorders>
          </w:tcPr>
          <w:p w14:paraId="2A24B189" w14:textId="77777777" w:rsidR="00720068" w:rsidRPr="006664BA" w:rsidRDefault="00720068" w:rsidP="00402AC5">
            <w:pPr>
              <w:spacing w:line="276" w:lineRule="auto"/>
              <w:rPr>
                <w:rFonts w:ascii="Avenir Book" w:hAnsi="Avenir Book"/>
                <w:vertAlign w:val="superscript"/>
              </w:rPr>
            </w:pPr>
            <w:r w:rsidRPr="006664BA">
              <w:rPr>
                <w:rFonts w:ascii="Avenir Book" w:hAnsi="Avenir Book"/>
                <w:vertAlign w:val="superscript"/>
              </w:rPr>
              <w:t>Befattning</w:t>
            </w:r>
          </w:p>
        </w:tc>
      </w:tr>
      <w:tr w:rsidR="00720068" w:rsidRPr="006664BA" w14:paraId="56F8A2E8" w14:textId="77777777" w:rsidTr="00F6067A">
        <w:tc>
          <w:tcPr>
            <w:tcW w:w="9056" w:type="dxa"/>
            <w:tcBorders>
              <w:top w:val="single" w:sz="8" w:space="0" w:color="auto"/>
              <w:left w:val="single" w:sz="8" w:space="0" w:color="auto"/>
              <w:bottom w:val="single" w:sz="8" w:space="0" w:color="auto"/>
              <w:right w:val="single" w:sz="8" w:space="0" w:color="auto"/>
            </w:tcBorders>
          </w:tcPr>
          <w:p w14:paraId="22E2197D" w14:textId="77777777" w:rsidR="00720068" w:rsidRPr="006664BA" w:rsidRDefault="00720068" w:rsidP="00402AC5">
            <w:pPr>
              <w:spacing w:line="276" w:lineRule="auto"/>
              <w:rPr>
                <w:rFonts w:ascii="Avenir Book" w:hAnsi="Avenir Book"/>
                <w:vertAlign w:val="superscript"/>
              </w:rPr>
            </w:pPr>
            <w:r w:rsidRPr="006664BA">
              <w:rPr>
                <w:rFonts w:ascii="Avenir Book" w:hAnsi="Avenir Book"/>
                <w:vertAlign w:val="superscript"/>
              </w:rPr>
              <w:t>Tidsperiod</w:t>
            </w:r>
          </w:p>
        </w:tc>
      </w:tr>
      <w:tr w:rsidR="00720068" w:rsidRPr="006664BA" w14:paraId="438EEFD7" w14:textId="77777777" w:rsidTr="00F60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56" w:type="dxa"/>
            <w:tcBorders>
              <w:top w:val="single" w:sz="8" w:space="0" w:color="auto"/>
              <w:bottom w:val="single" w:sz="2" w:space="0" w:color="auto"/>
            </w:tcBorders>
          </w:tcPr>
          <w:p w14:paraId="1B8E7799" w14:textId="77777777" w:rsidR="00720068" w:rsidRPr="006664BA" w:rsidRDefault="00720068" w:rsidP="00402AC5">
            <w:pPr>
              <w:spacing w:line="276" w:lineRule="auto"/>
              <w:rPr>
                <w:rFonts w:ascii="Avenir Book" w:hAnsi="Avenir Book"/>
                <w:vertAlign w:val="superscript"/>
              </w:rPr>
            </w:pPr>
            <w:r w:rsidRPr="006664BA">
              <w:rPr>
                <w:rFonts w:ascii="Avenir Book" w:hAnsi="Avenir Book"/>
                <w:vertAlign w:val="superscript"/>
              </w:rPr>
              <w:t>Arbetsplats</w:t>
            </w:r>
          </w:p>
        </w:tc>
      </w:tr>
      <w:tr w:rsidR="00720068" w:rsidRPr="006664BA" w14:paraId="0C449ACA" w14:textId="77777777" w:rsidTr="00F60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56" w:type="dxa"/>
            <w:tcBorders>
              <w:top w:val="single" w:sz="2" w:space="0" w:color="auto"/>
              <w:left w:val="single" w:sz="2" w:space="0" w:color="auto"/>
              <w:bottom w:val="single" w:sz="2" w:space="0" w:color="auto"/>
              <w:right w:val="single" w:sz="2" w:space="0" w:color="auto"/>
            </w:tcBorders>
          </w:tcPr>
          <w:p w14:paraId="5D93DAFA" w14:textId="77777777" w:rsidR="00720068" w:rsidRPr="006664BA" w:rsidRDefault="00720068" w:rsidP="00402AC5">
            <w:pPr>
              <w:spacing w:line="276" w:lineRule="auto"/>
              <w:rPr>
                <w:rFonts w:ascii="Avenir Book" w:hAnsi="Avenir Book"/>
                <w:vertAlign w:val="superscript"/>
              </w:rPr>
            </w:pPr>
            <w:r w:rsidRPr="006664BA">
              <w:rPr>
                <w:rFonts w:ascii="Avenir Book" w:hAnsi="Avenir Book"/>
                <w:vertAlign w:val="superscript"/>
              </w:rPr>
              <w:t>Befattning</w:t>
            </w:r>
          </w:p>
        </w:tc>
      </w:tr>
      <w:tr w:rsidR="00720068" w:rsidRPr="006664BA" w14:paraId="09BE195D" w14:textId="77777777" w:rsidTr="00F606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56" w:type="dxa"/>
            <w:tcBorders>
              <w:top w:val="single" w:sz="2" w:space="0" w:color="auto"/>
              <w:left w:val="single" w:sz="2" w:space="0" w:color="auto"/>
              <w:bottom w:val="single" w:sz="2" w:space="0" w:color="auto"/>
              <w:right w:val="single" w:sz="2" w:space="0" w:color="auto"/>
            </w:tcBorders>
          </w:tcPr>
          <w:p w14:paraId="3EF2F56D" w14:textId="77777777" w:rsidR="00720068" w:rsidRPr="006664BA" w:rsidRDefault="00720068" w:rsidP="00402AC5">
            <w:pPr>
              <w:spacing w:line="276" w:lineRule="auto"/>
              <w:rPr>
                <w:rFonts w:ascii="Avenir Book" w:hAnsi="Avenir Book"/>
                <w:vertAlign w:val="superscript"/>
              </w:rPr>
            </w:pPr>
            <w:r w:rsidRPr="006664BA">
              <w:rPr>
                <w:rFonts w:ascii="Avenir Book" w:hAnsi="Avenir Book"/>
                <w:vertAlign w:val="superscript"/>
              </w:rPr>
              <w:t>Tidsperiod</w:t>
            </w:r>
          </w:p>
        </w:tc>
      </w:tr>
    </w:tbl>
    <w:p w14:paraId="5CDFB231" w14:textId="77777777" w:rsidR="00720068" w:rsidRPr="006664BA" w:rsidRDefault="00720068" w:rsidP="00402AC5">
      <w:pPr>
        <w:spacing w:line="276" w:lineRule="auto"/>
        <w:rPr>
          <w:rFonts w:ascii="Avenir Book" w:hAnsi="Avenir Book"/>
        </w:rPr>
      </w:pPr>
    </w:p>
    <w:p w14:paraId="64886630" w14:textId="77777777" w:rsidR="00D545D4" w:rsidRDefault="00D545D4" w:rsidP="00402AC5">
      <w:pPr>
        <w:spacing w:line="276" w:lineRule="auto"/>
        <w:rPr>
          <w:rFonts w:ascii="Avenir Book" w:hAnsi="Avenir Book"/>
          <w:sz w:val="20"/>
          <w:szCs w:val="20"/>
        </w:rPr>
      </w:pPr>
    </w:p>
    <w:p w14:paraId="286D1EB3" w14:textId="77777777" w:rsidR="00D545D4" w:rsidRDefault="00D545D4" w:rsidP="00402AC5">
      <w:pPr>
        <w:spacing w:line="276" w:lineRule="auto"/>
        <w:rPr>
          <w:rFonts w:ascii="Avenir Book" w:hAnsi="Avenir Book"/>
          <w:sz w:val="20"/>
          <w:szCs w:val="20"/>
        </w:rPr>
      </w:pPr>
    </w:p>
    <w:p w14:paraId="066BB471" w14:textId="77777777" w:rsidR="00D545D4" w:rsidRDefault="00D545D4" w:rsidP="00402AC5">
      <w:pPr>
        <w:spacing w:line="276" w:lineRule="auto"/>
        <w:rPr>
          <w:rFonts w:ascii="Avenir Book" w:hAnsi="Avenir Book"/>
          <w:sz w:val="20"/>
          <w:szCs w:val="20"/>
        </w:rPr>
      </w:pPr>
    </w:p>
    <w:p w14:paraId="63FEDFA0" w14:textId="77777777" w:rsidR="00795D40" w:rsidRDefault="00795D40" w:rsidP="00402AC5">
      <w:pPr>
        <w:spacing w:line="276" w:lineRule="auto"/>
        <w:rPr>
          <w:rFonts w:ascii="Avenir Book" w:hAnsi="Avenir Book"/>
          <w:sz w:val="20"/>
          <w:szCs w:val="20"/>
        </w:rPr>
      </w:pPr>
    </w:p>
    <w:p w14:paraId="1EB14122" w14:textId="77777777" w:rsidR="00720068" w:rsidRPr="006664BA" w:rsidRDefault="00720068" w:rsidP="00402AC5">
      <w:pPr>
        <w:spacing w:line="276" w:lineRule="auto"/>
        <w:rPr>
          <w:rFonts w:ascii="Avenir Book" w:hAnsi="Avenir Book"/>
        </w:rPr>
      </w:pPr>
    </w:p>
    <w:p w14:paraId="111C78F1" w14:textId="77777777" w:rsidR="00720068" w:rsidRPr="0000628D" w:rsidRDefault="00720068" w:rsidP="00402AC5">
      <w:pPr>
        <w:spacing w:line="276" w:lineRule="auto"/>
        <w:rPr>
          <w:rFonts w:ascii="Avenir Book" w:hAnsi="Avenir Book"/>
          <w:sz w:val="20"/>
          <w:szCs w:val="20"/>
        </w:rPr>
      </w:pPr>
      <w:r w:rsidRPr="0000628D">
        <w:rPr>
          <w:rFonts w:ascii="Avenir Book" w:hAnsi="Avenir Book"/>
          <w:sz w:val="20"/>
          <w:szCs w:val="20"/>
        </w:rPr>
        <w:t>Övrigt som åberopas</w:t>
      </w:r>
    </w:p>
    <w:tbl>
      <w:tblPr>
        <w:tblStyle w:val="Tabellrutnt"/>
        <w:tblW w:w="0" w:type="auto"/>
        <w:tblBorders>
          <w:top w:val="none" w:sz="0" w:space="0" w:color="auto"/>
          <w:left w:val="none" w:sz="0" w:space="0" w:color="auto"/>
          <w:bottom w:val="single" w:sz="8" w:space="0" w:color="auto"/>
          <w:right w:val="none" w:sz="0" w:space="0" w:color="auto"/>
          <w:insideH w:val="single" w:sz="8" w:space="0" w:color="auto"/>
          <w:insideV w:val="single" w:sz="8" w:space="0" w:color="auto"/>
        </w:tblBorders>
        <w:tblLook w:val="04A0" w:firstRow="1" w:lastRow="0" w:firstColumn="1" w:lastColumn="0" w:noHBand="0" w:noVBand="1"/>
      </w:tblPr>
      <w:tblGrid>
        <w:gridCol w:w="9056"/>
      </w:tblGrid>
      <w:tr w:rsidR="00720068" w:rsidRPr="006664BA" w14:paraId="35D64DD2" w14:textId="77777777" w:rsidTr="00F6067A">
        <w:tc>
          <w:tcPr>
            <w:tcW w:w="9056" w:type="dxa"/>
          </w:tcPr>
          <w:p w14:paraId="0C5862E3" w14:textId="77777777" w:rsidR="00720068" w:rsidRPr="006664BA" w:rsidRDefault="00720068" w:rsidP="00402AC5">
            <w:pPr>
              <w:spacing w:line="276" w:lineRule="auto"/>
              <w:rPr>
                <w:rFonts w:ascii="Avenir Book" w:hAnsi="Avenir Book"/>
                <w:vertAlign w:val="superscript"/>
              </w:rPr>
            </w:pPr>
          </w:p>
        </w:tc>
      </w:tr>
      <w:tr w:rsidR="00720068" w:rsidRPr="006664BA" w14:paraId="7C48101B" w14:textId="77777777" w:rsidTr="00F6067A">
        <w:tc>
          <w:tcPr>
            <w:tcW w:w="9056" w:type="dxa"/>
          </w:tcPr>
          <w:p w14:paraId="79744355" w14:textId="77777777" w:rsidR="00720068" w:rsidRPr="006664BA" w:rsidRDefault="00720068" w:rsidP="00402AC5">
            <w:pPr>
              <w:spacing w:line="276" w:lineRule="auto"/>
              <w:rPr>
                <w:rFonts w:ascii="Avenir Book" w:hAnsi="Avenir Book"/>
                <w:vertAlign w:val="superscript"/>
              </w:rPr>
            </w:pPr>
          </w:p>
        </w:tc>
      </w:tr>
    </w:tbl>
    <w:p w14:paraId="739EE24D" w14:textId="77777777" w:rsidR="00720068" w:rsidRPr="006664BA" w:rsidRDefault="00720068" w:rsidP="00402AC5">
      <w:pPr>
        <w:spacing w:line="276" w:lineRule="auto"/>
        <w:rPr>
          <w:rFonts w:ascii="Avenir Book" w:hAnsi="Avenir Book"/>
        </w:rPr>
      </w:pPr>
    </w:p>
    <w:p w14:paraId="315CA5F9" w14:textId="77777777" w:rsidR="00720068" w:rsidRPr="006664BA" w:rsidRDefault="00720068" w:rsidP="00402AC5">
      <w:pPr>
        <w:spacing w:line="276" w:lineRule="auto"/>
        <w:rPr>
          <w:rFonts w:ascii="Avenir Book" w:hAnsi="Avenir Book"/>
        </w:rPr>
      </w:pPr>
    </w:p>
    <w:tbl>
      <w:tblPr>
        <w:tblStyle w:val="Tabellrutnt"/>
        <w:tblW w:w="0" w:type="auto"/>
        <w:tblLook w:val="04A0" w:firstRow="1" w:lastRow="0" w:firstColumn="1" w:lastColumn="0" w:noHBand="0" w:noVBand="1"/>
      </w:tblPr>
      <w:tblGrid>
        <w:gridCol w:w="9061"/>
      </w:tblGrid>
      <w:tr w:rsidR="00720068" w:rsidRPr="006664BA" w14:paraId="57C4873C" w14:textId="77777777" w:rsidTr="00F6067A">
        <w:trPr>
          <w:trHeight w:val="397"/>
        </w:trPr>
        <w:tc>
          <w:tcPr>
            <w:tcW w:w="9061" w:type="dxa"/>
            <w:tcBorders>
              <w:top w:val="nil"/>
              <w:left w:val="nil"/>
              <w:bottom w:val="nil"/>
              <w:right w:val="nil"/>
            </w:tcBorders>
          </w:tcPr>
          <w:p w14:paraId="4A5820FE" w14:textId="77777777" w:rsidR="00720068" w:rsidRPr="006664BA" w:rsidRDefault="00720068" w:rsidP="00402AC5">
            <w:pPr>
              <w:spacing w:line="276" w:lineRule="auto"/>
              <w:rPr>
                <w:rFonts w:ascii="Avenir Book" w:hAnsi="Avenir Book"/>
                <w:sz w:val="20"/>
                <w:szCs w:val="20"/>
              </w:rPr>
            </w:pPr>
            <w:r w:rsidRPr="006664BA">
              <w:rPr>
                <w:rFonts w:ascii="Avenir Book" w:hAnsi="Avenir Book"/>
                <w:sz w:val="20"/>
                <w:szCs w:val="20"/>
              </w:rPr>
              <w:t xml:space="preserve">Jag är införstådd med de uppgifter om uppbildningens upplägg, inriktning och kostnader som redovisas och anmäler mig härmed som sökande. </w:t>
            </w:r>
          </w:p>
          <w:p w14:paraId="31F67A74" w14:textId="77777777" w:rsidR="00720068" w:rsidRPr="006664BA" w:rsidRDefault="00720068" w:rsidP="00402AC5">
            <w:pPr>
              <w:spacing w:line="276" w:lineRule="auto"/>
              <w:rPr>
                <w:rFonts w:ascii="Avenir Book" w:hAnsi="Avenir Book"/>
                <w:sz w:val="20"/>
                <w:szCs w:val="20"/>
              </w:rPr>
            </w:pPr>
            <w:r w:rsidRPr="006664BA">
              <w:rPr>
                <w:rFonts w:ascii="Avenir Book" w:hAnsi="Avenir Book"/>
                <w:sz w:val="20"/>
                <w:szCs w:val="20"/>
              </w:rPr>
              <w:t xml:space="preserve">OBS! Ansökan kommer inte behandlas om underskrift saknas. </w:t>
            </w:r>
          </w:p>
        </w:tc>
      </w:tr>
    </w:tbl>
    <w:tbl>
      <w:tblPr>
        <w:tblStyle w:val="Tabellrutnt1"/>
        <w:tblW w:w="909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5"/>
        <w:gridCol w:w="222"/>
        <w:gridCol w:w="7173"/>
      </w:tblGrid>
      <w:tr w:rsidR="00720068" w:rsidRPr="006664BA" w14:paraId="4D407E8E" w14:textId="77777777" w:rsidTr="00F6067A">
        <w:trPr>
          <w:trHeight w:val="680"/>
        </w:trPr>
        <w:tc>
          <w:tcPr>
            <w:tcW w:w="1695" w:type="dxa"/>
            <w:tcBorders>
              <w:bottom w:val="single" w:sz="4" w:space="0" w:color="auto"/>
            </w:tcBorders>
          </w:tcPr>
          <w:p w14:paraId="2984F37F" w14:textId="77777777" w:rsidR="00720068" w:rsidRPr="006664BA" w:rsidRDefault="00720068" w:rsidP="00402AC5">
            <w:pPr>
              <w:spacing w:line="276" w:lineRule="auto"/>
              <w:rPr>
                <w:rFonts w:ascii="Avenir Book" w:hAnsi="Avenir Book"/>
                <w:vertAlign w:val="superscript"/>
              </w:rPr>
            </w:pPr>
          </w:p>
        </w:tc>
        <w:tc>
          <w:tcPr>
            <w:tcW w:w="222" w:type="dxa"/>
            <w:tcBorders>
              <w:bottom w:val="nil"/>
              <w:right w:val="nil"/>
            </w:tcBorders>
          </w:tcPr>
          <w:p w14:paraId="6C7E1BC9" w14:textId="77777777" w:rsidR="00720068" w:rsidRPr="006664BA" w:rsidRDefault="00720068" w:rsidP="00402AC5">
            <w:pPr>
              <w:spacing w:line="276" w:lineRule="auto"/>
              <w:rPr>
                <w:rFonts w:ascii="Avenir Book" w:hAnsi="Avenir Book"/>
                <w:vertAlign w:val="superscript"/>
              </w:rPr>
            </w:pPr>
          </w:p>
        </w:tc>
        <w:tc>
          <w:tcPr>
            <w:tcW w:w="7173" w:type="dxa"/>
            <w:tcBorders>
              <w:left w:val="nil"/>
              <w:bottom w:val="single" w:sz="4" w:space="0" w:color="auto"/>
            </w:tcBorders>
          </w:tcPr>
          <w:p w14:paraId="3CFCE741" w14:textId="77777777" w:rsidR="00720068" w:rsidRPr="006664BA" w:rsidRDefault="00720068" w:rsidP="00402AC5">
            <w:pPr>
              <w:spacing w:line="276" w:lineRule="auto"/>
              <w:rPr>
                <w:rFonts w:ascii="Avenir Book" w:hAnsi="Avenir Book"/>
                <w:vertAlign w:val="superscript"/>
              </w:rPr>
            </w:pPr>
          </w:p>
        </w:tc>
      </w:tr>
      <w:tr w:rsidR="00720068" w:rsidRPr="006664BA" w14:paraId="364FBC37" w14:textId="77777777" w:rsidTr="00F6067A">
        <w:trPr>
          <w:trHeight w:val="536"/>
        </w:trPr>
        <w:tc>
          <w:tcPr>
            <w:tcW w:w="1695" w:type="dxa"/>
            <w:tcBorders>
              <w:top w:val="single" w:sz="4" w:space="0" w:color="auto"/>
              <w:bottom w:val="nil"/>
            </w:tcBorders>
          </w:tcPr>
          <w:p w14:paraId="3E43F48A" w14:textId="77777777" w:rsidR="00720068" w:rsidRPr="006664BA" w:rsidRDefault="00720068" w:rsidP="00402AC5">
            <w:pPr>
              <w:spacing w:line="276" w:lineRule="auto"/>
              <w:rPr>
                <w:rFonts w:ascii="Avenir Book" w:hAnsi="Avenir Book"/>
                <w:vertAlign w:val="superscript"/>
              </w:rPr>
            </w:pPr>
            <w:r w:rsidRPr="006664BA">
              <w:rPr>
                <w:rFonts w:ascii="Avenir Book" w:hAnsi="Avenir Book"/>
                <w:vertAlign w:val="superscript"/>
              </w:rPr>
              <w:t>Datum</w:t>
            </w:r>
          </w:p>
        </w:tc>
        <w:tc>
          <w:tcPr>
            <w:tcW w:w="222" w:type="dxa"/>
            <w:tcBorders>
              <w:top w:val="nil"/>
              <w:bottom w:val="nil"/>
            </w:tcBorders>
          </w:tcPr>
          <w:p w14:paraId="50091BA3" w14:textId="77777777" w:rsidR="00720068" w:rsidRPr="006664BA" w:rsidRDefault="00720068" w:rsidP="00402AC5">
            <w:pPr>
              <w:spacing w:line="276" w:lineRule="auto"/>
              <w:rPr>
                <w:rFonts w:ascii="Avenir Book" w:hAnsi="Avenir Book"/>
                <w:vertAlign w:val="superscript"/>
              </w:rPr>
            </w:pPr>
          </w:p>
        </w:tc>
        <w:tc>
          <w:tcPr>
            <w:tcW w:w="7173" w:type="dxa"/>
            <w:tcBorders>
              <w:top w:val="single" w:sz="4" w:space="0" w:color="auto"/>
              <w:bottom w:val="nil"/>
            </w:tcBorders>
          </w:tcPr>
          <w:p w14:paraId="08761D53" w14:textId="77777777" w:rsidR="00720068" w:rsidRPr="006664BA" w:rsidRDefault="00720068" w:rsidP="00402AC5">
            <w:pPr>
              <w:spacing w:line="276" w:lineRule="auto"/>
              <w:rPr>
                <w:rFonts w:ascii="Avenir Book" w:hAnsi="Avenir Book"/>
                <w:vertAlign w:val="superscript"/>
              </w:rPr>
            </w:pPr>
            <w:r w:rsidRPr="006664BA">
              <w:rPr>
                <w:rFonts w:ascii="Avenir Book" w:hAnsi="Avenir Book"/>
                <w:vertAlign w:val="superscript"/>
              </w:rPr>
              <w:t>Underskrift</w:t>
            </w:r>
          </w:p>
        </w:tc>
      </w:tr>
    </w:tbl>
    <w:p w14:paraId="2BF45343" w14:textId="77777777" w:rsidR="00720068" w:rsidRPr="006664BA" w:rsidRDefault="00720068" w:rsidP="00402AC5">
      <w:pPr>
        <w:spacing w:line="276" w:lineRule="auto"/>
        <w:rPr>
          <w:rFonts w:ascii="Avenir Book" w:hAnsi="Avenir Book"/>
        </w:rPr>
      </w:pPr>
    </w:p>
    <w:p w14:paraId="572AFD8A" w14:textId="77777777" w:rsidR="00720068" w:rsidRPr="006664BA" w:rsidRDefault="00720068" w:rsidP="00402AC5">
      <w:pPr>
        <w:spacing w:line="276" w:lineRule="auto"/>
        <w:rPr>
          <w:rFonts w:ascii="Avenir Book" w:hAnsi="Avenir Book"/>
        </w:rPr>
      </w:pPr>
    </w:p>
    <w:p w14:paraId="274D8CEC" w14:textId="77777777" w:rsidR="00720068" w:rsidRPr="006664BA" w:rsidRDefault="00720068" w:rsidP="00402AC5">
      <w:pPr>
        <w:spacing w:line="276" w:lineRule="auto"/>
        <w:rPr>
          <w:rFonts w:ascii="Avenir Book" w:hAnsi="Avenir Book"/>
        </w:rPr>
      </w:pPr>
    </w:p>
    <w:p w14:paraId="652401E3" w14:textId="77777777" w:rsidR="00720068" w:rsidRPr="006664BA" w:rsidRDefault="00720068" w:rsidP="00402AC5">
      <w:pPr>
        <w:spacing w:line="276" w:lineRule="auto"/>
        <w:rPr>
          <w:rFonts w:ascii="Avenir Book" w:hAnsi="Avenir Book"/>
        </w:rPr>
      </w:pPr>
    </w:p>
    <w:p w14:paraId="37032818" w14:textId="77777777" w:rsidR="00D545D4" w:rsidRDefault="00D545D4" w:rsidP="00402AC5">
      <w:pPr>
        <w:spacing w:line="276" w:lineRule="auto"/>
        <w:rPr>
          <w:rFonts w:ascii="Avenir Book" w:hAnsi="Avenir Book"/>
        </w:rPr>
      </w:pPr>
    </w:p>
    <w:p w14:paraId="3C4CB12D" w14:textId="77777777" w:rsidR="00D545D4" w:rsidRDefault="00D545D4" w:rsidP="00402AC5">
      <w:pPr>
        <w:spacing w:line="276" w:lineRule="auto"/>
        <w:rPr>
          <w:rFonts w:ascii="Avenir Book" w:hAnsi="Avenir Book"/>
        </w:rPr>
      </w:pPr>
    </w:p>
    <w:p w14:paraId="60CB66EB" w14:textId="77777777" w:rsidR="00D545D4" w:rsidRDefault="00D545D4" w:rsidP="00402AC5">
      <w:pPr>
        <w:spacing w:line="276" w:lineRule="auto"/>
        <w:rPr>
          <w:rFonts w:ascii="Avenir Book" w:hAnsi="Avenir Book"/>
        </w:rPr>
      </w:pPr>
    </w:p>
    <w:p w14:paraId="62402A38" w14:textId="77777777" w:rsidR="00D545D4" w:rsidRDefault="00D545D4" w:rsidP="00402AC5">
      <w:pPr>
        <w:spacing w:line="276" w:lineRule="auto"/>
        <w:rPr>
          <w:rFonts w:ascii="Avenir Book" w:hAnsi="Avenir Book"/>
        </w:rPr>
      </w:pPr>
    </w:p>
    <w:p w14:paraId="73F4CAA3" w14:textId="77777777" w:rsidR="00D545D4" w:rsidRDefault="00D545D4" w:rsidP="00402AC5">
      <w:pPr>
        <w:spacing w:line="276" w:lineRule="auto"/>
        <w:rPr>
          <w:rFonts w:ascii="Avenir Book" w:hAnsi="Avenir Book"/>
        </w:rPr>
      </w:pPr>
    </w:p>
    <w:p w14:paraId="7FED50FA" w14:textId="77777777" w:rsidR="00D545D4" w:rsidRDefault="00D545D4" w:rsidP="00402AC5">
      <w:pPr>
        <w:spacing w:line="276" w:lineRule="auto"/>
        <w:rPr>
          <w:rFonts w:ascii="Avenir Book" w:hAnsi="Avenir Book"/>
        </w:rPr>
      </w:pPr>
    </w:p>
    <w:p w14:paraId="4F3A254F" w14:textId="77777777" w:rsidR="00D545D4" w:rsidRDefault="00D545D4" w:rsidP="00402AC5">
      <w:pPr>
        <w:spacing w:line="276" w:lineRule="auto"/>
        <w:rPr>
          <w:rFonts w:ascii="Avenir Book" w:hAnsi="Avenir Book"/>
        </w:rPr>
      </w:pPr>
    </w:p>
    <w:p w14:paraId="5A5C9ADD" w14:textId="77777777" w:rsidR="00D545D4" w:rsidRDefault="00D545D4" w:rsidP="00402AC5">
      <w:pPr>
        <w:spacing w:line="276" w:lineRule="auto"/>
        <w:rPr>
          <w:rFonts w:ascii="Avenir Book" w:hAnsi="Avenir Book"/>
        </w:rPr>
      </w:pPr>
    </w:p>
    <w:p w14:paraId="0E64455D" w14:textId="15CD2FC7" w:rsidR="00D545D4" w:rsidRDefault="00D545D4" w:rsidP="00402AC5">
      <w:pPr>
        <w:spacing w:line="276" w:lineRule="auto"/>
        <w:rPr>
          <w:rFonts w:ascii="Avenir Book" w:hAnsi="Avenir Book"/>
        </w:rPr>
      </w:pPr>
    </w:p>
    <w:p w14:paraId="7BAE9CE3" w14:textId="74C5A81F" w:rsidR="00F82945" w:rsidRDefault="00F82945" w:rsidP="00402AC5">
      <w:pPr>
        <w:spacing w:line="276" w:lineRule="auto"/>
        <w:rPr>
          <w:rFonts w:ascii="Avenir Book" w:hAnsi="Avenir Book"/>
        </w:rPr>
      </w:pPr>
    </w:p>
    <w:p w14:paraId="5DCFB09C" w14:textId="03B73A8D" w:rsidR="00F82945" w:rsidRDefault="00F82945" w:rsidP="00402AC5">
      <w:pPr>
        <w:spacing w:line="276" w:lineRule="auto"/>
        <w:rPr>
          <w:rFonts w:ascii="Avenir Book" w:hAnsi="Avenir Book"/>
        </w:rPr>
      </w:pPr>
    </w:p>
    <w:p w14:paraId="274DD996" w14:textId="70A12954" w:rsidR="00F82945" w:rsidRDefault="00F82945" w:rsidP="00402AC5">
      <w:pPr>
        <w:spacing w:line="276" w:lineRule="auto"/>
        <w:rPr>
          <w:rFonts w:ascii="Avenir Book" w:hAnsi="Avenir Book"/>
        </w:rPr>
      </w:pPr>
    </w:p>
    <w:p w14:paraId="71BB738C" w14:textId="77777777" w:rsidR="00F82945" w:rsidRDefault="00F82945" w:rsidP="00402AC5">
      <w:pPr>
        <w:spacing w:line="276" w:lineRule="auto"/>
        <w:rPr>
          <w:rFonts w:ascii="Avenir Book" w:hAnsi="Avenir Book"/>
        </w:rPr>
      </w:pPr>
    </w:p>
    <w:p w14:paraId="7AFB859D" w14:textId="3F4CC1C3" w:rsidR="00720068" w:rsidRDefault="00720068" w:rsidP="00402AC5">
      <w:pPr>
        <w:spacing w:line="276" w:lineRule="auto"/>
        <w:rPr>
          <w:rFonts w:ascii="Avenir Book" w:hAnsi="Avenir Book"/>
        </w:rPr>
      </w:pPr>
      <w:r w:rsidRPr="00B341A5">
        <w:rPr>
          <w:rFonts w:ascii="Avenir Book" w:hAnsi="Avenir Book"/>
        </w:rPr>
        <w:t>Intyg från arbetsgivaren</w:t>
      </w:r>
    </w:p>
    <w:p w14:paraId="7EB23213" w14:textId="77777777" w:rsidR="00F82945" w:rsidRPr="00B341A5" w:rsidRDefault="00F82945" w:rsidP="00402AC5">
      <w:pPr>
        <w:spacing w:line="276" w:lineRule="auto"/>
        <w:rPr>
          <w:rFonts w:ascii="Avenir Book" w:hAnsi="Avenir Book"/>
        </w:rPr>
      </w:pPr>
    </w:p>
    <w:tbl>
      <w:tblPr>
        <w:tblStyle w:val="Tabellrutnt"/>
        <w:tblW w:w="0" w:type="auto"/>
        <w:tblLook w:val="04A0" w:firstRow="1" w:lastRow="0" w:firstColumn="1" w:lastColumn="0" w:noHBand="0" w:noVBand="1"/>
      </w:tblPr>
      <w:tblGrid>
        <w:gridCol w:w="1985"/>
        <w:gridCol w:w="7076"/>
      </w:tblGrid>
      <w:tr w:rsidR="00720068" w:rsidRPr="0006315E" w14:paraId="34811D05" w14:textId="77777777" w:rsidTr="5B016F00">
        <w:trPr>
          <w:trHeight w:val="397"/>
        </w:trPr>
        <w:tc>
          <w:tcPr>
            <w:tcW w:w="1985" w:type="dxa"/>
            <w:tcBorders>
              <w:top w:val="nil"/>
              <w:left w:val="nil"/>
              <w:bottom w:val="nil"/>
              <w:right w:val="nil"/>
            </w:tcBorders>
          </w:tcPr>
          <w:p w14:paraId="1E41E3A1" w14:textId="77777777" w:rsidR="00720068" w:rsidRPr="00B341A5" w:rsidRDefault="00720068" w:rsidP="00402AC5">
            <w:pPr>
              <w:spacing w:line="276" w:lineRule="auto"/>
              <w:rPr>
                <w:rFonts w:ascii="Avenir Book" w:hAnsi="Avenir Book"/>
                <w:sz w:val="18"/>
                <w:szCs w:val="18"/>
              </w:rPr>
            </w:pPr>
            <w:r w:rsidRPr="00B341A5">
              <w:rPr>
                <w:rFonts w:ascii="Avenir Book" w:hAnsi="Avenir Book"/>
                <w:sz w:val="18"/>
                <w:szCs w:val="18"/>
              </w:rPr>
              <w:t xml:space="preserve">Här med intygas att </w:t>
            </w:r>
          </w:p>
        </w:tc>
        <w:tc>
          <w:tcPr>
            <w:tcW w:w="7076" w:type="dxa"/>
            <w:tcBorders>
              <w:top w:val="nil"/>
              <w:left w:val="nil"/>
              <w:bottom w:val="single" w:sz="8" w:space="0" w:color="auto"/>
              <w:right w:val="nil"/>
            </w:tcBorders>
          </w:tcPr>
          <w:p w14:paraId="60C65A3F" w14:textId="77777777" w:rsidR="00720068" w:rsidRPr="0006315E" w:rsidRDefault="00720068" w:rsidP="00402AC5">
            <w:pPr>
              <w:tabs>
                <w:tab w:val="left" w:pos="469"/>
              </w:tabs>
              <w:spacing w:line="276" w:lineRule="auto"/>
              <w:rPr>
                <w:rFonts w:ascii="Avenir Book" w:hAnsi="Avenir Book"/>
                <w:sz w:val="20"/>
                <w:szCs w:val="20"/>
              </w:rPr>
            </w:pPr>
            <w:r w:rsidRPr="0006315E">
              <w:rPr>
                <w:rFonts w:ascii="Avenir Book" w:hAnsi="Avenir Book"/>
                <w:sz w:val="20"/>
                <w:szCs w:val="20"/>
              </w:rPr>
              <w:tab/>
            </w:r>
          </w:p>
        </w:tc>
      </w:tr>
      <w:tr w:rsidR="00720068" w:rsidRPr="0006315E" w14:paraId="34EC82A0" w14:textId="77777777" w:rsidTr="5B016F00">
        <w:trPr>
          <w:trHeight w:val="397"/>
        </w:trPr>
        <w:tc>
          <w:tcPr>
            <w:tcW w:w="9061" w:type="dxa"/>
            <w:gridSpan w:val="2"/>
            <w:tcBorders>
              <w:top w:val="nil"/>
              <w:left w:val="nil"/>
              <w:bottom w:val="nil"/>
              <w:right w:val="nil"/>
            </w:tcBorders>
          </w:tcPr>
          <w:p w14:paraId="58432580" w14:textId="77777777" w:rsidR="00720068" w:rsidRPr="00B341A5" w:rsidRDefault="00720068" w:rsidP="00402AC5">
            <w:pPr>
              <w:spacing w:line="276" w:lineRule="auto"/>
              <w:rPr>
                <w:rFonts w:ascii="Avenir Book" w:hAnsi="Avenir Book"/>
                <w:sz w:val="18"/>
                <w:szCs w:val="18"/>
              </w:rPr>
            </w:pPr>
            <w:r w:rsidRPr="00B341A5">
              <w:rPr>
                <w:rFonts w:ascii="Avenir Book" w:hAnsi="Avenir Book"/>
                <w:sz w:val="18"/>
                <w:szCs w:val="18"/>
              </w:rPr>
              <w:t xml:space="preserve">kommer att kunna beredas plats inom sitt arbete för att gå denna halvfartsutbildning liksom att, inom ramen för utbildningen, behandla minst tre patienter med olika typer av diagnoser och problematiker. Dessa patienter tillhandahålls inte av Psykologpartners, utan tillhandahålls vanligtvis av arbetsgivaren. </w:t>
            </w:r>
          </w:p>
          <w:p w14:paraId="11C182B7" w14:textId="4EB9E802" w:rsidR="00720068" w:rsidRPr="00B341A5" w:rsidRDefault="00720068" w:rsidP="5B016F00">
            <w:pPr>
              <w:spacing w:line="276" w:lineRule="auto"/>
              <w:rPr>
                <w:rFonts w:ascii="Avenir Book" w:hAnsi="Avenir Book"/>
                <w:sz w:val="18"/>
                <w:szCs w:val="18"/>
              </w:rPr>
            </w:pPr>
            <w:r w:rsidRPr="5B016F00">
              <w:rPr>
                <w:rFonts w:ascii="Avenir Book" w:hAnsi="Avenir Book"/>
                <w:sz w:val="18"/>
                <w:szCs w:val="18"/>
              </w:rPr>
              <w:lastRenderedPageBreak/>
              <w:t xml:space="preserve">Jag är också medveten om att utbildningen ska ge förmåga att arbeta psykoterapeutiskt på kognitiv beteendeterapeutisk grund under handledning av legitimerad psykoterapeut med KBT-inriktning. </w:t>
            </w:r>
          </w:p>
          <w:p w14:paraId="230293CA" w14:textId="43675EC7" w:rsidR="00720068" w:rsidRPr="00B341A5" w:rsidRDefault="00720068" w:rsidP="00402AC5">
            <w:pPr>
              <w:spacing w:line="276" w:lineRule="auto"/>
              <w:rPr>
                <w:rFonts w:ascii="Avenir Book" w:hAnsi="Avenir Book"/>
                <w:sz w:val="18"/>
                <w:szCs w:val="18"/>
              </w:rPr>
            </w:pPr>
          </w:p>
        </w:tc>
      </w:tr>
    </w:tbl>
    <w:tbl>
      <w:tblPr>
        <w:tblStyle w:val="Tabellrutnt1"/>
        <w:tblW w:w="91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5"/>
        <w:gridCol w:w="236"/>
        <w:gridCol w:w="7173"/>
      </w:tblGrid>
      <w:tr w:rsidR="00720068" w:rsidRPr="006664BA" w14:paraId="7CE95063" w14:textId="77777777" w:rsidTr="00F82945">
        <w:trPr>
          <w:trHeight w:val="680"/>
        </w:trPr>
        <w:tc>
          <w:tcPr>
            <w:tcW w:w="1695" w:type="dxa"/>
          </w:tcPr>
          <w:p w14:paraId="705C1095" w14:textId="77777777" w:rsidR="00720068" w:rsidRPr="006664BA" w:rsidRDefault="00720068" w:rsidP="00402AC5">
            <w:pPr>
              <w:spacing w:line="276" w:lineRule="auto"/>
              <w:rPr>
                <w:rFonts w:ascii="Avenir Book" w:hAnsi="Avenir Book"/>
                <w:vertAlign w:val="superscript"/>
              </w:rPr>
            </w:pPr>
          </w:p>
        </w:tc>
        <w:tc>
          <w:tcPr>
            <w:tcW w:w="236" w:type="dxa"/>
          </w:tcPr>
          <w:p w14:paraId="16F529E1" w14:textId="77777777" w:rsidR="00720068" w:rsidRPr="006664BA" w:rsidRDefault="00720068" w:rsidP="00402AC5">
            <w:pPr>
              <w:spacing w:line="276" w:lineRule="auto"/>
              <w:rPr>
                <w:rFonts w:ascii="Avenir Book" w:hAnsi="Avenir Book"/>
                <w:vertAlign w:val="superscript"/>
              </w:rPr>
            </w:pPr>
          </w:p>
        </w:tc>
        <w:tc>
          <w:tcPr>
            <w:tcW w:w="7173" w:type="dxa"/>
            <w:tcBorders>
              <w:bottom w:val="single" w:sz="2" w:space="0" w:color="auto"/>
            </w:tcBorders>
          </w:tcPr>
          <w:p w14:paraId="5654590E" w14:textId="77777777" w:rsidR="00720068" w:rsidRPr="006664BA" w:rsidRDefault="00720068" w:rsidP="00402AC5">
            <w:pPr>
              <w:spacing w:line="276" w:lineRule="auto"/>
              <w:rPr>
                <w:rFonts w:ascii="Avenir Book" w:hAnsi="Avenir Book"/>
                <w:vertAlign w:val="superscript"/>
              </w:rPr>
            </w:pPr>
          </w:p>
        </w:tc>
      </w:tr>
      <w:tr w:rsidR="00720068" w:rsidRPr="006664BA" w14:paraId="5AAB700B" w14:textId="77777777" w:rsidTr="00F82945">
        <w:trPr>
          <w:trHeight w:val="536"/>
        </w:trPr>
        <w:tc>
          <w:tcPr>
            <w:tcW w:w="1695" w:type="dxa"/>
            <w:tcBorders>
              <w:top w:val="single" w:sz="2" w:space="0" w:color="auto"/>
            </w:tcBorders>
          </w:tcPr>
          <w:p w14:paraId="1DBDF228" w14:textId="77777777" w:rsidR="00720068" w:rsidRPr="006664BA" w:rsidRDefault="00720068" w:rsidP="00402AC5">
            <w:pPr>
              <w:spacing w:line="276" w:lineRule="auto"/>
              <w:rPr>
                <w:rFonts w:ascii="Avenir Book" w:hAnsi="Avenir Book"/>
                <w:vertAlign w:val="superscript"/>
              </w:rPr>
            </w:pPr>
            <w:r w:rsidRPr="006664BA">
              <w:rPr>
                <w:rFonts w:ascii="Avenir Book" w:hAnsi="Avenir Book"/>
                <w:vertAlign w:val="superscript"/>
              </w:rPr>
              <w:t>Datum</w:t>
            </w:r>
          </w:p>
        </w:tc>
        <w:tc>
          <w:tcPr>
            <w:tcW w:w="236" w:type="dxa"/>
          </w:tcPr>
          <w:p w14:paraId="1AFFBCAE" w14:textId="77777777" w:rsidR="00720068" w:rsidRPr="006664BA" w:rsidRDefault="00720068" w:rsidP="00402AC5">
            <w:pPr>
              <w:spacing w:line="276" w:lineRule="auto"/>
              <w:rPr>
                <w:rFonts w:ascii="Avenir Book" w:hAnsi="Avenir Book"/>
                <w:vertAlign w:val="superscript"/>
              </w:rPr>
            </w:pPr>
          </w:p>
        </w:tc>
        <w:tc>
          <w:tcPr>
            <w:tcW w:w="7173" w:type="dxa"/>
            <w:tcBorders>
              <w:top w:val="single" w:sz="2" w:space="0" w:color="auto"/>
              <w:bottom w:val="single" w:sz="2" w:space="0" w:color="auto"/>
            </w:tcBorders>
          </w:tcPr>
          <w:p w14:paraId="5FF61203" w14:textId="77777777" w:rsidR="00720068" w:rsidRPr="006664BA" w:rsidRDefault="00720068" w:rsidP="00402AC5">
            <w:pPr>
              <w:spacing w:line="276" w:lineRule="auto"/>
              <w:rPr>
                <w:rFonts w:ascii="Avenir Book" w:hAnsi="Avenir Book"/>
                <w:vertAlign w:val="superscript"/>
              </w:rPr>
            </w:pPr>
            <w:r w:rsidRPr="006664BA">
              <w:rPr>
                <w:rFonts w:ascii="Avenir Book" w:hAnsi="Avenir Book"/>
                <w:vertAlign w:val="superscript"/>
              </w:rPr>
              <w:t>Underskrift</w:t>
            </w:r>
          </w:p>
          <w:p w14:paraId="7E1DDCC5" w14:textId="77777777" w:rsidR="00720068" w:rsidRPr="006664BA" w:rsidRDefault="00720068" w:rsidP="00402AC5">
            <w:pPr>
              <w:spacing w:line="276" w:lineRule="auto"/>
              <w:rPr>
                <w:rFonts w:ascii="Avenir Book" w:hAnsi="Avenir Book"/>
                <w:vertAlign w:val="superscript"/>
              </w:rPr>
            </w:pPr>
          </w:p>
        </w:tc>
      </w:tr>
      <w:tr w:rsidR="00720068" w:rsidRPr="006664BA" w14:paraId="1BC4D9DD" w14:textId="77777777" w:rsidTr="00F82945">
        <w:trPr>
          <w:trHeight w:val="536"/>
        </w:trPr>
        <w:tc>
          <w:tcPr>
            <w:tcW w:w="1695" w:type="dxa"/>
          </w:tcPr>
          <w:p w14:paraId="7DF64736" w14:textId="77777777" w:rsidR="00720068" w:rsidRPr="006664BA" w:rsidRDefault="00720068" w:rsidP="00402AC5">
            <w:pPr>
              <w:spacing w:line="276" w:lineRule="auto"/>
              <w:rPr>
                <w:rFonts w:ascii="Avenir Book" w:hAnsi="Avenir Book"/>
                <w:vertAlign w:val="superscript"/>
              </w:rPr>
            </w:pPr>
          </w:p>
        </w:tc>
        <w:tc>
          <w:tcPr>
            <w:tcW w:w="236" w:type="dxa"/>
          </w:tcPr>
          <w:p w14:paraId="6C16CE10" w14:textId="77777777" w:rsidR="00720068" w:rsidRPr="006664BA" w:rsidRDefault="00720068" w:rsidP="00402AC5">
            <w:pPr>
              <w:spacing w:line="276" w:lineRule="auto"/>
              <w:rPr>
                <w:rFonts w:ascii="Avenir Book" w:hAnsi="Avenir Book"/>
                <w:vertAlign w:val="superscript"/>
              </w:rPr>
            </w:pPr>
          </w:p>
        </w:tc>
        <w:tc>
          <w:tcPr>
            <w:tcW w:w="7173" w:type="dxa"/>
            <w:tcBorders>
              <w:top w:val="single" w:sz="2" w:space="0" w:color="auto"/>
            </w:tcBorders>
          </w:tcPr>
          <w:p w14:paraId="41EC27EF" w14:textId="77777777" w:rsidR="00720068" w:rsidRPr="006664BA" w:rsidRDefault="00720068" w:rsidP="00402AC5">
            <w:pPr>
              <w:spacing w:line="276" w:lineRule="auto"/>
              <w:rPr>
                <w:rFonts w:ascii="Avenir Book" w:hAnsi="Avenir Book"/>
                <w:vertAlign w:val="superscript"/>
              </w:rPr>
            </w:pPr>
            <w:r w:rsidRPr="006664BA">
              <w:rPr>
                <w:rFonts w:ascii="Avenir Book" w:hAnsi="Avenir Book"/>
                <w:vertAlign w:val="superscript"/>
              </w:rPr>
              <w:t>Namnförtydligande</w:t>
            </w:r>
          </w:p>
        </w:tc>
      </w:tr>
    </w:tbl>
    <w:p w14:paraId="69E6A52F" w14:textId="77777777" w:rsidR="00720068" w:rsidRPr="006664BA" w:rsidRDefault="00720068" w:rsidP="00402AC5">
      <w:pPr>
        <w:spacing w:line="276" w:lineRule="auto"/>
        <w:rPr>
          <w:rFonts w:ascii="Avenir Book" w:hAnsi="Avenir Book"/>
        </w:rPr>
      </w:pPr>
      <w:r w:rsidRPr="006664BA">
        <w:rPr>
          <w:rFonts w:ascii="Avenir Book" w:hAnsi="Avenir Book"/>
        </w:rPr>
        <w:t>Kontaktuppgifter arbetsgivare</w:t>
      </w:r>
    </w:p>
    <w:tbl>
      <w:tblPr>
        <w:tblStyle w:val="Tabellrutnt"/>
        <w:tblW w:w="0" w:type="auto"/>
        <w:tblLook w:val="04A0" w:firstRow="1" w:lastRow="0" w:firstColumn="1" w:lastColumn="0" w:noHBand="0" w:noVBand="1"/>
      </w:tblPr>
      <w:tblGrid>
        <w:gridCol w:w="3681"/>
        <w:gridCol w:w="5375"/>
      </w:tblGrid>
      <w:tr w:rsidR="00720068" w:rsidRPr="006664BA" w14:paraId="73C1C346" w14:textId="77777777" w:rsidTr="00F6067A">
        <w:tc>
          <w:tcPr>
            <w:tcW w:w="9056" w:type="dxa"/>
            <w:gridSpan w:val="2"/>
            <w:tcBorders>
              <w:top w:val="single" w:sz="2" w:space="0" w:color="auto"/>
              <w:left w:val="single" w:sz="2" w:space="0" w:color="auto"/>
              <w:bottom w:val="single" w:sz="2" w:space="0" w:color="auto"/>
              <w:right w:val="single" w:sz="2" w:space="0" w:color="auto"/>
            </w:tcBorders>
          </w:tcPr>
          <w:p w14:paraId="505BFB3A" w14:textId="77777777" w:rsidR="00720068" w:rsidRPr="006664BA" w:rsidRDefault="00720068" w:rsidP="00402AC5">
            <w:pPr>
              <w:spacing w:line="276" w:lineRule="auto"/>
              <w:rPr>
                <w:rFonts w:ascii="Avenir Book" w:hAnsi="Avenir Book"/>
                <w:vertAlign w:val="superscript"/>
              </w:rPr>
            </w:pPr>
            <w:r w:rsidRPr="006664BA">
              <w:rPr>
                <w:rFonts w:ascii="Avenir Book" w:hAnsi="Avenir Book"/>
                <w:vertAlign w:val="superscript"/>
              </w:rPr>
              <w:t xml:space="preserve">Adress </w:t>
            </w:r>
          </w:p>
        </w:tc>
      </w:tr>
      <w:tr w:rsidR="00720068" w:rsidRPr="006664BA" w14:paraId="3584EE71" w14:textId="77777777" w:rsidTr="00F6067A">
        <w:tc>
          <w:tcPr>
            <w:tcW w:w="3681" w:type="dxa"/>
            <w:tcBorders>
              <w:top w:val="single" w:sz="2" w:space="0" w:color="auto"/>
              <w:left w:val="single" w:sz="2" w:space="0" w:color="auto"/>
              <w:bottom w:val="single" w:sz="2" w:space="0" w:color="auto"/>
              <w:right w:val="single" w:sz="2" w:space="0" w:color="auto"/>
            </w:tcBorders>
          </w:tcPr>
          <w:p w14:paraId="6B6D4126" w14:textId="77777777" w:rsidR="00720068" w:rsidRPr="006664BA" w:rsidRDefault="00720068" w:rsidP="00402AC5">
            <w:pPr>
              <w:spacing w:line="276" w:lineRule="auto"/>
              <w:rPr>
                <w:rFonts w:ascii="Avenir Book" w:hAnsi="Avenir Book"/>
                <w:vertAlign w:val="superscript"/>
              </w:rPr>
            </w:pPr>
            <w:r w:rsidRPr="006664BA">
              <w:rPr>
                <w:rFonts w:ascii="Avenir Book" w:hAnsi="Avenir Book"/>
                <w:vertAlign w:val="superscript"/>
              </w:rPr>
              <w:t>Postnummer</w:t>
            </w:r>
          </w:p>
        </w:tc>
        <w:tc>
          <w:tcPr>
            <w:tcW w:w="5375" w:type="dxa"/>
            <w:tcBorders>
              <w:top w:val="single" w:sz="2" w:space="0" w:color="auto"/>
              <w:left w:val="single" w:sz="2" w:space="0" w:color="auto"/>
              <w:bottom w:val="single" w:sz="2" w:space="0" w:color="auto"/>
              <w:right w:val="single" w:sz="2" w:space="0" w:color="auto"/>
            </w:tcBorders>
          </w:tcPr>
          <w:p w14:paraId="59693E39" w14:textId="77777777" w:rsidR="00720068" w:rsidRPr="006664BA" w:rsidRDefault="00720068" w:rsidP="00402AC5">
            <w:pPr>
              <w:spacing w:line="276" w:lineRule="auto"/>
              <w:rPr>
                <w:rFonts w:ascii="Avenir Book" w:hAnsi="Avenir Book"/>
                <w:vertAlign w:val="superscript"/>
              </w:rPr>
            </w:pPr>
            <w:r w:rsidRPr="006664BA">
              <w:rPr>
                <w:rFonts w:ascii="Avenir Book" w:hAnsi="Avenir Book"/>
                <w:vertAlign w:val="superscript"/>
              </w:rPr>
              <w:t>Postort</w:t>
            </w:r>
          </w:p>
        </w:tc>
      </w:tr>
      <w:tr w:rsidR="00720068" w:rsidRPr="006664BA" w14:paraId="1D1B931D" w14:textId="77777777" w:rsidTr="00F6067A">
        <w:tc>
          <w:tcPr>
            <w:tcW w:w="9056" w:type="dxa"/>
            <w:gridSpan w:val="2"/>
            <w:tcBorders>
              <w:top w:val="single" w:sz="2" w:space="0" w:color="auto"/>
              <w:left w:val="single" w:sz="2" w:space="0" w:color="auto"/>
              <w:bottom w:val="single" w:sz="2" w:space="0" w:color="auto"/>
              <w:right w:val="single" w:sz="2" w:space="0" w:color="auto"/>
            </w:tcBorders>
          </w:tcPr>
          <w:p w14:paraId="47BC47CE" w14:textId="77777777" w:rsidR="00720068" w:rsidRPr="006664BA" w:rsidRDefault="00720068" w:rsidP="00402AC5">
            <w:pPr>
              <w:spacing w:line="276" w:lineRule="auto"/>
              <w:rPr>
                <w:rFonts w:ascii="Avenir Book" w:hAnsi="Avenir Book"/>
                <w:vertAlign w:val="superscript"/>
              </w:rPr>
            </w:pPr>
            <w:r w:rsidRPr="006664BA">
              <w:rPr>
                <w:rFonts w:ascii="Avenir Book" w:hAnsi="Avenir Book"/>
                <w:vertAlign w:val="superscript"/>
              </w:rPr>
              <w:t>Telefonnummer</w:t>
            </w:r>
          </w:p>
        </w:tc>
      </w:tr>
    </w:tbl>
    <w:p w14:paraId="45E77AE1" w14:textId="77777777" w:rsidR="00720068" w:rsidRPr="006664BA" w:rsidRDefault="00720068" w:rsidP="00402AC5">
      <w:pPr>
        <w:spacing w:line="276" w:lineRule="auto"/>
        <w:rPr>
          <w:rFonts w:ascii="Avenir Book" w:hAnsi="Avenir Book"/>
        </w:rPr>
      </w:pPr>
      <w:r w:rsidRPr="006664BA">
        <w:rPr>
          <w:rFonts w:ascii="Avenir Book" w:hAnsi="Avenir Book"/>
        </w:rPr>
        <w:t>Fakturaadress (om annan än ovanstående)</w:t>
      </w:r>
    </w:p>
    <w:tbl>
      <w:tblPr>
        <w:tblStyle w:val="Tabellrutnt"/>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681"/>
        <w:gridCol w:w="2410"/>
        <w:gridCol w:w="2970"/>
      </w:tblGrid>
      <w:tr w:rsidR="00720068" w:rsidRPr="006664BA" w14:paraId="4F52B7F3" w14:textId="77777777" w:rsidTr="00E37153">
        <w:tc>
          <w:tcPr>
            <w:tcW w:w="6091" w:type="dxa"/>
            <w:gridSpan w:val="2"/>
          </w:tcPr>
          <w:p w14:paraId="5C61DE2E" w14:textId="426B9214" w:rsidR="00720068" w:rsidRPr="006664BA" w:rsidRDefault="00F82945" w:rsidP="00402AC5">
            <w:pPr>
              <w:spacing w:line="276" w:lineRule="auto"/>
              <w:rPr>
                <w:rFonts w:ascii="Avenir Book" w:hAnsi="Avenir Book"/>
                <w:vertAlign w:val="superscript"/>
              </w:rPr>
            </w:pPr>
            <w:proofErr w:type="spellStart"/>
            <w:r>
              <w:rPr>
                <w:rFonts w:ascii="Avenir Book" w:hAnsi="Avenir Book"/>
                <w:vertAlign w:val="superscript"/>
              </w:rPr>
              <w:t>R</w:t>
            </w:r>
            <w:r w:rsidR="00720068" w:rsidRPr="006664BA">
              <w:rPr>
                <w:rFonts w:ascii="Avenir Book" w:hAnsi="Avenir Book"/>
                <w:vertAlign w:val="superscript"/>
              </w:rPr>
              <w:t>eferens</w:t>
            </w:r>
            <w:r>
              <w:rPr>
                <w:rFonts w:ascii="Avenir Book" w:hAnsi="Avenir Book"/>
                <w:vertAlign w:val="superscript"/>
              </w:rPr>
              <w:t>nr</w:t>
            </w:r>
            <w:proofErr w:type="spellEnd"/>
            <w:r>
              <w:rPr>
                <w:rFonts w:ascii="Avenir Book" w:hAnsi="Avenir Book"/>
                <w:vertAlign w:val="superscript"/>
              </w:rPr>
              <w:t>/</w:t>
            </w:r>
            <w:proofErr w:type="spellStart"/>
            <w:r>
              <w:rPr>
                <w:rFonts w:ascii="Avenir Book" w:hAnsi="Avenir Book"/>
                <w:vertAlign w:val="superscript"/>
              </w:rPr>
              <w:t>beställarID</w:t>
            </w:r>
            <w:proofErr w:type="spellEnd"/>
            <w:r>
              <w:rPr>
                <w:rFonts w:ascii="Avenir Book" w:hAnsi="Avenir Book"/>
                <w:vertAlign w:val="superscript"/>
              </w:rPr>
              <w:t>/</w:t>
            </w:r>
            <w:proofErr w:type="spellStart"/>
            <w:r>
              <w:rPr>
                <w:rFonts w:ascii="Avenir Book" w:hAnsi="Avenir Book"/>
                <w:vertAlign w:val="superscript"/>
              </w:rPr>
              <w:t>kställe</w:t>
            </w:r>
            <w:proofErr w:type="spellEnd"/>
          </w:p>
        </w:tc>
        <w:tc>
          <w:tcPr>
            <w:tcW w:w="2965" w:type="dxa"/>
          </w:tcPr>
          <w:p w14:paraId="31957FC0" w14:textId="77777777" w:rsidR="00720068" w:rsidRPr="006664BA" w:rsidRDefault="00720068" w:rsidP="00402AC5">
            <w:pPr>
              <w:spacing w:line="276" w:lineRule="auto"/>
              <w:rPr>
                <w:rFonts w:ascii="Avenir Book" w:hAnsi="Avenir Book"/>
                <w:vertAlign w:val="superscript"/>
              </w:rPr>
            </w:pPr>
            <w:r w:rsidRPr="006664BA">
              <w:rPr>
                <w:rFonts w:ascii="Avenir Book" w:hAnsi="Avenir Book"/>
                <w:vertAlign w:val="superscript"/>
              </w:rPr>
              <w:t>Organisationsnummer</w:t>
            </w:r>
          </w:p>
        </w:tc>
      </w:tr>
      <w:tr w:rsidR="00720068" w:rsidRPr="006664BA" w14:paraId="2E1313F6" w14:textId="77777777" w:rsidTr="00E37153">
        <w:tc>
          <w:tcPr>
            <w:tcW w:w="9056" w:type="dxa"/>
            <w:gridSpan w:val="3"/>
          </w:tcPr>
          <w:p w14:paraId="3367BEE5" w14:textId="77777777" w:rsidR="00720068" w:rsidRPr="006664BA" w:rsidRDefault="00720068" w:rsidP="00402AC5">
            <w:pPr>
              <w:spacing w:line="276" w:lineRule="auto"/>
              <w:rPr>
                <w:rFonts w:ascii="Avenir Book" w:hAnsi="Avenir Book"/>
                <w:vertAlign w:val="superscript"/>
              </w:rPr>
            </w:pPr>
            <w:r w:rsidRPr="006664BA">
              <w:rPr>
                <w:rFonts w:ascii="Avenir Book" w:hAnsi="Avenir Book"/>
                <w:vertAlign w:val="superscript"/>
              </w:rPr>
              <w:t>Fakturaadress</w:t>
            </w:r>
          </w:p>
        </w:tc>
      </w:tr>
      <w:tr w:rsidR="00720068" w:rsidRPr="006664BA" w14:paraId="04C9E216" w14:textId="77777777" w:rsidTr="00E37153">
        <w:tc>
          <w:tcPr>
            <w:tcW w:w="3681" w:type="dxa"/>
          </w:tcPr>
          <w:p w14:paraId="2CF183C2" w14:textId="77777777" w:rsidR="00720068" w:rsidRPr="006664BA" w:rsidRDefault="00720068" w:rsidP="00402AC5">
            <w:pPr>
              <w:spacing w:line="276" w:lineRule="auto"/>
              <w:rPr>
                <w:rFonts w:ascii="Avenir Book" w:hAnsi="Avenir Book"/>
                <w:vertAlign w:val="superscript"/>
              </w:rPr>
            </w:pPr>
            <w:r w:rsidRPr="006664BA">
              <w:rPr>
                <w:rFonts w:ascii="Avenir Book" w:hAnsi="Avenir Book"/>
                <w:vertAlign w:val="superscript"/>
              </w:rPr>
              <w:t>Postnummer</w:t>
            </w:r>
          </w:p>
        </w:tc>
        <w:tc>
          <w:tcPr>
            <w:tcW w:w="5375" w:type="dxa"/>
            <w:gridSpan w:val="2"/>
          </w:tcPr>
          <w:p w14:paraId="48587694" w14:textId="77777777" w:rsidR="00720068" w:rsidRPr="006664BA" w:rsidRDefault="00720068" w:rsidP="00402AC5">
            <w:pPr>
              <w:spacing w:line="276" w:lineRule="auto"/>
              <w:rPr>
                <w:rFonts w:ascii="Avenir Book" w:hAnsi="Avenir Book"/>
                <w:vertAlign w:val="superscript"/>
              </w:rPr>
            </w:pPr>
            <w:r w:rsidRPr="006664BA">
              <w:rPr>
                <w:rFonts w:ascii="Avenir Book" w:hAnsi="Avenir Book"/>
                <w:vertAlign w:val="superscript"/>
              </w:rPr>
              <w:t>Postort</w:t>
            </w:r>
          </w:p>
        </w:tc>
      </w:tr>
      <w:tr w:rsidR="00720068" w:rsidRPr="006664BA" w14:paraId="6495EF03" w14:textId="77777777" w:rsidTr="00E371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27"/>
        </w:trPr>
        <w:tc>
          <w:tcPr>
            <w:tcW w:w="9061" w:type="dxa"/>
            <w:gridSpan w:val="3"/>
          </w:tcPr>
          <w:p w14:paraId="42372727" w14:textId="77777777" w:rsidR="00B341A5" w:rsidRDefault="00B341A5" w:rsidP="00402AC5">
            <w:pPr>
              <w:spacing w:line="276" w:lineRule="auto"/>
              <w:rPr>
                <w:rFonts w:ascii="Avenir Book" w:hAnsi="Avenir Book"/>
                <w:sz w:val="18"/>
                <w:szCs w:val="18"/>
                <w:u w:val="single"/>
              </w:rPr>
            </w:pPr>
          </w:p>
          <w:p w14:paraId="0260DBE7" w14:textId="151119EF" w:rsidR="00EC25FE" w:rsidRDefault="00EC25FE" w:rsidP="00402AC5">
            <w:pPr>
              <w:spacing w:line="276" w:lineRule="auto"/>
              <w:rPr>
                <w:rFonts w:ascii="Avenir Book" w:hAnsi="Avenir Book"/>
              </w:rPr>
            </w:pPr>
          </w:p>
          <w:p w14:paraId="4C1C92B5" w14:textId="7F34FC06" w:rsidR="003D1685" w:rsidRDefault="003D1685" w:rsidP="00402AC5">
            <w:pPr>
              <w:spacing w:line="276" w:lineRule="auto"/>
              <w:rPr>
                <w:rFonts w:ascii="Avenir Book" w:hAnsi="Avenir Book"/>
              </w:rPr>
            </w:pPr>
          </w:p>
          <w:p w14:paraId="2EB55CF4" w14:textId="7EBBD055" w:rsidR="003D1685" w:rsidRDefault="003D1685" w:rsidP="00402AC5">
            <w:pPr>
              <w:spacing w:line="276" w:lineRule="auto"/>
              <w:rPr>
                <w:rFonts w:ascii="Avenir Book" w:hAnsi="Avenir Book"/>
              </w:rPr>
            </w:pPr>
          </w:p>
          <w:p w14:paraId="063448F7" w14:textId="1EDFD76B" w:rsidR="003D1685" w:rsidRDefault="003D1685" w:rsidP="00402AC5">
            <w:pPr>
              <w:spacing w:line="276" w:lineRule="auto"/>
              <w:rPr>
                <w:rFonts w:ascii="Avenir Book" w:hAnsi="Avenir Book"/>
              </w:rPr>
            </w:pPr>
          </w:p>
          <w:p w14:paraId="749C6A8B" w14:textId="77777777" w:rsidR="003D1685" w:rsidRDefault="003D1685" w:rsidP="00402AC5">
            <w:pPr>
              <w:spacing w:line="276" w:lineRule="auto"/>
              <w:rPr>
                <w:rFonts w:ascii="Avenir Book" w:hAnsi="Avenir Book"/>
              </w:rPr>
            </w:pPr>
          </w:p>
          <w:p w14:paraId="489CB6E1" w14:textId="494F2943" w:rsidR="00EC25FE" w:rsidRPr="00F056D0" w:rsidRDefault="00F7596C" w:rsidP="00EC25FE">
            <w:pPr>
              <w:rPr>
                <w:rFonts w:ascii="Avenir Book" w:hAnsi="Avenir Book"/>
              </w:rPr>
            </w:pPr>
            <w:r w:rsidRPr="00F056D0">
              <w:rPr>
                <w:rFonts w:ascii="Avenir Book" w:hAnsi="Avenir Book"/>
              </w:rPr>
              <w:t>Bindande a</w:t>
            </w:r>
            <w:r w:rsidR="00EC25FE" w:rsidRPr="00F056D0">
              <w:rPr>
                <w:rFonts w:ascii="Avenir Book" w:hAnsi="Avenir Book"/>
              </w:rPr>
              <w:t>nmälan</w:t>
            </w:r>
          </w:p>
          <w:p w14:paraId="0704F0B9" w14:textId="7723AA9F" w:rsidR="00EC25FE" w:rsidRPr="003D1685" w:rsidRDefault="00EC25FE" w:rsidP="00EC25FE">
            <w:pPr>
              <w:rPr>
                <w:rFonts w:ascii="Avenir Book" w:hAnsi="Avenir Book"/>
                <w:sz w:val="18"/>
                <w:szCs w:val="18"/>
              </w:rPr>
            </w:pPr>
            <w:r w:rsidRPr="00F056D0">
              <w:rPr>
                <w:rFonts w:ascii="Avenir Book" w:hAnsi="Avenir Book"/>
                <w:sz w:val="18"/>
                <w:szCs w:val="18"/>
              </w:rPr>
              <w:t xml:space="preserve">Jag tackar </w:t>
            </w:r>
            <w:r w:rsidR="00F7596C" w:rsidRPr="00F056D0">
              <w:rPr>
                <w:rFonts w:ascii="Avenir Book" w:hAnsi="Avenir Book"/>
                <w:sz w:val="18"/>
                <w:szCs w:val="18"/>
              </w:rPr>
              <w:t xml:space="preserve">vid erbjuden plats </w:t>
            </w:r>
            <w:r w:rsidRPr="00F056D0">
              <w:rPr>
                <w:rFonts w:ascii="Avenir Book" w:hAnsi="Avenir Book"/>
                <w:sz w:val="18"/>
                <w:szCs w:val="18"/>
              </w:rPr>
              <w:t xml:space="preserve">ja till </w:t>
            </w:r>
            <w:r w:rsidR="00F056D0" w:rsidRPr="00F056D0">
              <w:rPr>
                <w:rFonts w:ascii="Avenir Book" w:hAnsi="Avenir Book"/>
                <w:sz w:val="18"/>
                <w:szCs w:val="18"/>
              </w:rPr>
              <w:t xml:space="preserve">att gå </w:t>
            </w:r>
            <w:r w:rsidRPr="00F056D0">
              <w:rPr>
                <w:rFonts w:ascii="Avenir Book" w:hAnsi="Avenir Book"/>
                <w:sz w:val="18"/>
                <w:szCs w:val="18"/>
              </w:rPr>
              <w:t>Psykologpartners Grundläggande psykoterapiutbildning med KBT-inriktning med start höstterminen 202</w:t>
            </w:r>
            <w:r w:rsidR="000518A5">
              <w:rPr>
                <w:rFonts w:ascii="Avenir Book" w:hAnsi="Avenir Book"/>
                <w:sz w:val="18"/>
                <w:szCs w:val="18"/>
              </w:rPr>
              <w:t>3</w:t>
            </w:r>
            <w:r w:rsidRPr="00F056D0">
              <w:rPr>
                <w:rFonts w:ascii="Avenir Book" w:hAnsi="Avenir Book"/>
                <w:sz w:val="18"/>
                <w:szCs w:val="18"/>
              </w:rPr>
              <w:t>.</w:t>
            </w:r>
          </w:p>
          <w:p w14:paraId="6393A36D" w14:textId="390D246B" w:rsidR="00EC25FE" w:rsidRPr="00121BAB" w:rsidRDefault="00EC25FE" w:rsidP="00EC25FE">
            <w:pPr>
              <w:rPr>
                <w:rFonts w:ascii="Avenir Book" w:hAnsi="Avenir Book"/>
                <w:sz w:val="18"/>
                <w:szCs w:val="18"/>
              </w:rPr>
            </w:pPr>
            <w:r w:rsidRPr="00121BAB">
              <w:rPr>
                <w:rFonts w:ascii="Avenir Book" w:hAnsi="Avenir Book"/>
                <w:sz w:val="18"/>
                <w:szCs w:val="18"/>
              </w:rPr>
              <w:t xml:space="preserve">Genom att jag tackar ja till utbildningen förbinder </w:t>
            </w:r>
            <w:r w:rsidR="006D11BC">
              <w:rPr>
                <w:rFonts w:ascii="Avenir Book" w:hAnsi="Avenir Book"/>
                <w:sz w:val="18"/>
                <w:szCs w:val="18"/>
              </w:rPr>
              <w:t xml:space="preserve">sig </w:t>
            </w:r>
            <w:r w:rsidRPr="00121BAB">
              <w:rPr>
                <w:rFonts w:ascii="Avenir Book" w:hAnsi="Avenir Book"/>
                <w:sz w:val="18"/>
                <w:szCs w:val="18"/>
              </w:rPr>
              <w:t>min arbetsgivare även till att betala avgiften för utbildningsplatsen (</w:t>
            </w:r>
            <w:r w:rsidRPr="000518A5">
              <w:rPr>
                <w:rFonts w:ascii="Avenir Book" w:hAnsi="Avenir Book"/>
                <w:color w:val="000000" w:themeColor="text1"/>
                <w:sz w:val="18"/>
                <w:szCs w:val="18"/>
              </w:rPr>
              <w:t>9</w:t>
            </w:r>
            <w:r w:rsidR="000518A5" w:rsidRPr="000518A5">
              <w:rPr>
                <w:rFonts w:ascii="Avenir Book" w:hAnsi="Avenir Book"/>
                <w:color w:val="000000" w:themeColor="text1"/>
                <w:sz w:val="18"/>
                <w:szCs w:val="18"/>
              </w:rPr>
              <w:t>9 856</w:t>
            </w:r>
            <w:r w:rsidRPr="000518A5">
              <w:rPr>
                <w:rFonts w:ascii="Avenir Book" w:hAnsi="Avenir Book"/>
                <w:color w:val="000000" w:themeColor="text1"/>
                <w:sz w:val="18"/>
                <w:szCs w:val="18"/>
              </w:rPr>
              <w:t xml:space="preserve"> sek ex moms</w:t>
            </w:r>
            <w:r w:rsidRPr="00121BAB">
              <w:rPr>
                <w:rFonts w:ascii="Avenir Book" w:hAnsi="Avenir Book"/>
                <w:sz w:val="18"/>
                <w:szCs w:val="18"/>
              </w:rPr>
              <w:t>).</w:t>
            </w:r>
          </w:p>
          <w:p w14:paraId="31F16B9C" w14:textId="77777777" w:rsidR="00EC25FE" w:rsidRPr="00121BAB" w:rsidRDefault="00EC25FE" w:rsidP="00EC25FE">
            <w:pPr>
              <w:rPr>
                <w:rFonts w:ascii="Avenir Book" w:hAnsi="Avenir Book"/>
                <w:sz w:val="18"/>
                <w:szCs w:val="18"/>
              </w:rPr>
            </w:pPr>
          </w:p>
          <w:p w14:paraId="15B9FF70" w14:textId="77777777" w:rsidR="00EC25FE" w:rsidRPr="00121BAB" w:rsidRDefault="00EC25FE" w:rsidP="00EC25FE">
            <w:pPr>
              <w:rPr>
                <w:rFonts w:ascii="Avenir Book" w:hAnsi="Avenir Book"/>
                <w:sz w:val="18"/>
                <w:szCs w:val="18"/>
              </w:rPr>
            </w:pPr>
          </w:p>
          <w:p w14:paraId="1B893545" w14:textId="77777777" w:rsidR="00EC25FE" w:rsidRPr="00121BAB" w:rsidRDefault="00EC25FE" w:rsidP="00EC25FE">
            <w:pPr>
              <w:rPr>
                <w:rFonts w:ascii="Avenir Book" w:hAnsi="Avenir Book"/>
                <w:sz w:val="18"/>
                <w:szCs w:val="18"/>
              </w:rPr>
            </w:pPr>
            <w:r w:rsidRPr="00121BAB">
              <w:rPr>
                <w:rFonts w:ascii="Avenir Book" w:hAnsi="Avenir Book"/>
                <w:sz w:val="18"/>
                <w:szCs w:val="18"/>
              </w:rPr>
              <w:t>___________________________________________________________________</w:t>
            </w:r>
          </w:p>
          <w:p w14:paraId="79CD59C6" w14:textId="77777777" w:rsidR="00EC25FE" w:rsidRPr="00121BAB" w:rsidRDefault="00EC25FE" w:rsidP="00EC25FE">
            <w:pPr>
              <w:rPr>
                <w:rFonts w:ascii="Avenir Book" w:hAnsi="Avenir Book"/>
                <w:sz w:val="18"/>
                <w:szCs w:val="18"/>
              </w:rPr>
            </w:pPr>
            <w:r w:rsidRPr="00121BAB">
              <w:rPr>
                <w:rFonts w:ascii="Avenir Book" w:hAnsi="Avenir Book"/>
                <w:sz w:val="18"/>
                <w:szCs w:val="18"/>
              </w:rPr>
              <w:t>Underskrift arbetsgivare</w:t>
            </w:r>
          </w:p>
          <w:p w14:paraId="55FA0C98" w14:textId="77777777" w:rsidR="00EC25FE" w:rsidRPr="00121BAB" w:rsidRDefault="00EC25FE" w:rsidP="00EC25FE">
            <w:pPr>
              <w:rPr>
                <w:rFonts w:ascii="Avenir Book" w:hAnsi="Avenir Book"/>
                <w:sz w:val="18"/>
                <w:szCs w:val="18"/>
              </w:rPr>
            </w:pPr>
          </w:p>
          <w:p w14:paraId="74C2133C" w14:textId="77777777" w:rsidR="00EC25FE" w:rsidRPr="00121BAB" w:rsidRDefault="00EC25FE" w:rsidP="00EC25FE">
            <w:pPr>
              <w:rPr>
                <w:rFonts w:ascii="Avenir Book" w:hAnsi="Avenir Book"/>
                <w:sz w:val="18"/>
                <w:szCs w:val="18"/>
              </w:rPr>
            </w:pPr>
          </w:p>
          <w:p w14:paraId="5468D3D7" w14:textId="77777777" w:rsidR="00EC25FE" w:rsidRPr="00121BAB" w:rsidRDefault="00EC25FE" w:rsidP="00EC25FE">
            <w:pPr>
              <w:rPr>
                <w:rFonts w:ascii="Avenir Book" w:hAnsi="Avenir Book"/>
                <w:sz w:val="18"/>
                <w:szCs w:val="18"/>
              </w:rPr>
            </w:pPr>
            <w:r w:rsidRPr="00121BAB">
              <w:rPr>
                <w:rFonts w:ascii="Avenir Book" w:hAnsi="Avenir Book"/>
                <w:sz w:val="18"/>
                <w:szCs w:val="18"/>
              </w:rPr>
              <w:t>___________________________________________________________________</w:t>
            </w:r>
          </w:p>
          <w:p w14:paraId="5493C070" w14:textId="77777777" w:rsidR="00EC25FE" w:rsidRPr="00121BAB" w:rsidRDefault="00EC25FE" w:rsidP="00EC25FE">
            <w:pPr>
              <w:rPr>
                <w:rFonts w:ascii="Avenir Book" w:hAnsi="Avenir Book"/>
                <w:sz w:val="18"/>
                <w:szCs w:val="18"/>
              </w:rPr>
            </w:pPr>
            <w:r w:rsidRPr="00121BAB">
              <w:rPr>
                <w:rFonts w:ascii="Avenir Book" w:hAnsi="Avenir Book"/>
                <w:sz w:val="18"/>
                <w:szCs w:val="18"/>
              </w:rPr>
              <w:lastRenderedPageBreak/>
              <w:t>Namnförtydligande arbetsgivare</w:t>
            </w:r>
          </w:p>
          <w:p w14:paraId="434A60A7" w14:textId="77777777" w:rsidR="00EC25FE" w:rsidRPr="00121BAB" w:rsidRDefault="00EC25FE" w:rsidP="00EC25FE">
            <w:pPr>
              <w:rPr>
                <w:rFonts w:ascii="Avenir Book" w:hAnsi="Avenir Book"/>
                <w:sz w:val="18"/>
                <w:szCs w:val="18"/>
              </w:rPr>
            </w:pPr>
          </w:p>
          <w:p w14:paraId="176AC9F3" w14:textId="77777777" w:rsidR="00EC25FE" w:rsidRPr="00121BAB" w:rsidRDefault="00EC25FE" w:rsidP="00EC25FE">
            <w:pPr>
              <w:rPr>
                <w:rFonts w:ascii="Avenir Book" w:hAnsi="Avenir Book"/>
                <w:sz w:val="18"/>
                <w:szCs w:val="18"/>
              </w:rPr>
            </w:pPr>
          </w:p>
          <w:p w14:paraId="76D23C9A" w14:textId="77777777" w:rsidR="00EC25FE" w:rsidRPr="00121BAB" w:rsidRDefault="00EC25FE" w:rsidP="00EC25FE">
            <w:pPr>
              <w:rPr>
                <w:rFonts w:ascii="Avenir Book" w:hAnsi="Avenir Book"/>
                <w:sz w:val="18"/>
                <w:szCs w:val="18"/>
              </w:rPr>
            </w:pPr>
            <w:r w:rsidRPr="00121BAB">
              <w:rPr>
                <w:rFonts w:ascii="Avenir Book" w:hAnsi="Avenir Book"/>
                <w:sz w:val="18"/>
                <w:szCs w:val="18"/>
              </w:rPr>
              <w:t>___________________________________________________________________</w:t>
            </w:r>
          </w:p>
          <w:p w14:paraId="0F1A8EC5" w14:textId="510E132C" w:rsidR="00EC25FE" w:rsidRPr="00121BAB" w:rsidRDefault="00EC25FE" w:rsidP="00EC25FE">
            <w:pPr>
              <w:rPr>
                <w:rFonts w:ascii="Avenir Book" w:hAnsi="Avenir Book"/>
                <w:sz w:val="18"/>
                <w:szCs w:val="18"/>
              </w:rPr>
            </w:pPr>
            <w:r w:rsidRPr="00121BAB">
              <w:rPr>
                <w:rFonts w:ascii="Avenir Book" w:hAnsi="Avenir Book"/>
                <w:sz w:val="18"/>
                <w:szCs w:val="18"/>
              </w:rPr>
              <w:t>Ort och datum</w:t>
            </w:r>
          </w:p>
          <w:p w14:paraId="08E3CB86" w14:textId="77777777" w:rsidR="00EC25FE" w:rsidRPr="00121BAB" w:rsidRDefault="00EC25FE" w:rsidP="00EC25FE">
            <w:pPr>
              <w:rPr>
                <w:rFonts w:ascii="Avenir Book" w:hAnsi="Avenir Book"/>
                <w:sz w:val="18"/>
                <w:szCs w:val="18"/>
              </w:rPr>
            </w:pPr>
          </w:p>
          <w:p w14:paraId="260390C0" w14:textId="77777777" w:rsidR="00EC25FE" w:rsidRPr="00121BAB" w:rsidRDefault="00EC25FE" w:rsidP="00EC25FE">
            <w:pPr>
              <w:rPr>
                <w:rFonts w:ascii="Avenir Book" w:hAnsi="Avenir Book"/>
                <w:sz w:val="18"/>
                <w:szCs w:val="18"/>
              </w:rPr>
            </w:pPr>
          </w:p>
          <w:p w14:paraId="71D4CAA6" w14:textId="77777777" w:rsidR="00EC25FE" w:rsidRPr="00121BAB" w:rsidRDefault="00EC25FE" w:rsidP="00EC25FE">
            <w:pPr>
              <w:rPr>
                <w:rFonts w:ascii="Avenir Book" w:hAnsi="Avenir Book"/>
                <w:sz w:val="18"/>
                <w:szCs w:val="18"/>
              </w:rPr>
            </w:pPr>
            <w:r w:rsidRPr="00121BAB">
              <w:rPr>
                <w:rFonts w:ascii="Avenir Book" w:hAnsi="Avenir Book"/>
                <w:sz w:val="18"/>
                <w:szCs w:val="18"/>
              </w:rPr>
              <w:t>___________________________________________________________________</w:t>
            </w:r>
          </w:p>
          <w:p w14:paraId="0B6F254A" w14:textId="77777777" w:rsidR="00EC25FE" w:rsidRPr="00121BAB" w:rsidRDefault="00EC25FE" w:rsidP="00EC25FE">
            <w:pPr>
              <w:rPr>
                <w:rFonts w:ascii="Avenir Book" w:hAnsi="Avenir Book"/>
                <w:sz w:val="18"/>
                <w:szCs w:val="18"/>
              </w:rPr>
            </w:pPr>
            <w:r w:rsidRPr="00121BAB">
              <w:rPr>
                <w:rFonts w:ascii="Avenir Book" w:hAnsi="Avenir Book"/>
                <w:sz w:val="18"/>
                <w:szCs w:val="18"/>
              </w:rPr>
              <w:t xml:space="preserve">Underskrift Sökande </w:t>
            </w:r>
          </w:p>
          <w:p w14:paraId="41F63969" w14:textId="77777777" w:rsidR="00EC25FE" w:rsidRPr="00121BAB" w:rsidRDefault="00EC25FE" w:rsidP="00EC25FE">
            <w:pPr>
              <w:rPr>
                <w:rFonts w:ascii="Avenir Book" w:hAnsi="Avenir Book"/>
                <w:sz w:val="18"/>
                <w:szCs w:val="18"/>
              </w:rPr>
            </w:pPr>
          </w:p>
          <w:p w14:paraId="1E054D75" w14:textId="77777777" w:rsidR="00EC25FE" w:rsidRPr="00121BAB" w:rsidRDefault="00EC25FE" w:rsidP="00EC25FE">
            <w:pPr>
              <w:rPr>
                <w:rFonts w:ascii="Avenir Book" w:hAnsi="Avenir Book"/>
                <w:sz w:val="18"/>
                <w:szCs w:val="18"/>
              </w:rPr>
            </w:pPr>
          </w:p>
          <w:p w14:paraId="4C7952F3" w14:textId="77777777" w:rsidR="00EC25FE" w:rsidRPr="00121BAB" w:rsidRDefault="00EC25FE" w:rsidP="00EC25FE">
            <w:pPr>
              <w:rPr>
                <w:rFonts w:ascii="Avenir Book" w:hAnsi="Avenir Book"/>
                <w:sz w:val="18"/>
                <w:szCs w:val="18"/>
              </w:rPr>
            </w:pPr>
            <w:r w:rsidRPr="00121BAB">
              <w:rPr>
                <w:rFonts w:ascii="Avenir Book" w:hAnsi="Avenir Book"/>
                <w:sz w:val="18"/>
                <w:szCs w:val="18"/>
              </w:rPr>
              <w:t>___________________________________________________________________</w:t>
            </w:r>
          </w:p>
          <w:p w14:paraId="65701F20" w14:textId="77777777" w:rsidR="00EC25FE" w:rsidRPr="00121BAB" w:rsidRDefault="00EC25FE" w:rsidP="00EC25FE">
            <w:pPr>
              <w:rPr>
                <w:rFonts w:ascii="Avenir Book" w:hAnsi="Avenir Book"/>
                <w:sz w:val="18"/>
                <w:szCs w:val="18"/>
              </w:rPr>
            </w:pPr>
            <w:r w:rsidRPr="00121BAB">
              <w:rPr>
                <w:rFonts w:ascii="Avenir Book" w:hAnsi="Avenir Book"/>
                <w:sz w:val="18"/>
                <w:szCs w:val="18"/>
              </w:rPr>
              <w:t>Namnförtydligande sökande</w:t>
            </w:r>
          </w:p>
          <w:p w14:paraId="1966E937" w14:textId="77777777" w:rsidR="00EC25FE" w:rsidRPr="00121BAB" w:rsidRDefault="00EC25FE" w:rsidP="00EC25FE">
            <w:pPr>
              <w:rPr>
                <w:rFonts w:ascii="Avenir Book" w:hAnsi="Avenir Book"/>
                <w:sz w:val="18"/>
                <w:szCs w:val="18"/>
              </w:rPr>
            </w:pPr>
          </w:p>
          <w:p w14:paraId="1C0DAD9D" w14:textId="77777777" w:rsidR="00EC25FE" w:rsidRPr="00121BAB" w:rsidRDefault="00EC25FE" w:rsidP="00EC25FE">
            <w:pPr>
              <w:rPr>
                <w:rFonts w:ascii="Avenir Book" w:hAnsi="Avenir Book"/>
                <w:sz w:val="18"/>
                <w:szCs w:val="18"/>
              </w:rPr>
            </w:pPr>
          </w:p>
          <w:p w14:paraId="53CA1037" w14:textId="77777777" w:rsidR="00EC25FE" w:rsidRPr="00121BAB" w:rsidRDefault="00EC25FE" w:rsidP="00EC25FE">
            <w:pPr>
              <w:rPr>
                <w:rFonts w:ascii="Avenir Book" w:hAnsi="Avenir Book"/>
                <w:sz w:val="18"/>
                <w:szCs w:val="18"/>
              </w:rPr>
            </w:pPr>
          </w:p>
          <w:p w14:paraId="09DCDFF5" w14:textId="77777777" w:rsidR="00EC25FE" w:rsidRPr="00121BAB" w:rsidRDefault="00EC25FE" w:rsidP="00EC25FE">
            <w:pPr>
              <w:rPr>
                <w:rFonts w:ascii="Avenir Book" w:hAnsi="Avenir Book"/>
                <w:sz w:val="18"/>
                <w:szCs w:val="18"/>
              </w:rPr>
            </w:pPr>
            <w:r w:rsidRPr="00121BAB">
              <w:rPr>
                <w:rFonts w:ascii="Avenir Book" w:hAnsi="Avenir Book"/>
                <w:sz w:val="18"/>
                <w:szCs w:val="18"/>
              </w:rPr>
              <w:t>___________________________________________________________________</w:t>
            </w:r>
          </w:p>
          <w:p w14:paraId="79886289" w14:textId="77777777" w:rsidR="00EC25FE" w:rsidRPr="00121BAB" w:rsidRDefault="00EC25FE" w:rsidP="00EC25FE">
            <w:pPr>
              <w:rPr>
                <w:rFonts w:ascii="Avenir Book" w:hAnsi="Avenir Book"/>
                <w:sz w:val="18"/>
                <w:szCs w:val="18"/>
              </w:rPr>
            </w:pPr>
            <w:r w:rsidRPr="00121BAB">
              <w:rPr>
                <w:rFonts w:ascii="Avenir Book" w:hAnsi="Avenir Book"/>
                <w:sz w:val="18"/>
                <w:szCs w:val="18"/>
              </w:rPr>
              <w:t>Ort och datum</w:t>
            </w:r>
          </w:p>
          <w:p w14:paraId="00392C3E" w14:textId="77777777" w:rsidR="00EC25FE" w:rsidRPr="00121BAB" w:rsidRDefault="00EC25FE" w:rsidP="00EC25FE">
            <w:pPr>
              <w:rPr>
                <w:rFonts w:ascii="Avenir Book" w:hAnsi="Avenir Book"/>
                <w:sz w:val="18"/>
                <w:szCs w:val="18"/>
              </w:rPr>
            </w:pPr>
          </w:p>
          <w:p w14:paraId="2C62ED6A" w14:textId="77777777" w:rsidR="00EC25FE" w:rsidRPr="00121BAB" w:rsidRDefault="00EC25FE" w:rsidP="00EC25FE">
            <w:pPr>
              <w:rPr>
                <w:rFonts w:ascii="Avenir Book" w:hAnsi="Avenir Book"/>
                <w:sz w:val="18"/>
                <w:szCs w:val="18"/>
              </w:rPr>
            </w:pPr>
          </w:p>
          <w:p w14:paraId="6A3AB966" w14:textId="77777777" w:rsidR="00EC25FE" w:rsidRPr="00121BAB" w:rsidRDefault="00EC25FE" w:rsidP="00EC25FE">
            <w:pPr>
              <w:rPr>
                <w:rFonts w:ascii="Avenir Book" w:hAnsi="Avenir Book"/>
                <w:sz w:val="18"/>
                <w:szCs w:val="18"/>
              </w:rPr>
            </w:pPr>
            <w:r w:rsidRPr="00121BAB">
              <w:rPr>
                <w:rFonts w:ascii="Avenir Book" w:hAnsi="Avenir Book"/>
                <w:sz w:val="18"/>
                <w:szCs w:val="18"/>
              </w:rPr>
              <w:t>___________________________________________________________________</w:t>
            </w:r>
          </w:p>
          <w:p w14:paraId="69E767A0" w14:textId="77777777" w:rsidR="00EC25FE" w:rsidRPr="00F056D0" w:rsidRDefault="00EC25FE" w:rsidP="00EC25FE">
            <w:pPr>
              <w:rPr>
                <w:rFonts w:ascii="Avenir Book" w:hAnsi="Avenir Book"/>
                <w:b/>
                <w:sz w:val="18"/>
                <w:szCs w:val="18"/>
              </w:rPr>
            </w:pPr>
            <w:r w:rsidRPr="00121BAB">
              <w:rPr>
                <w:rFonts w:ascii="Avenir Book" w:hAnsi="Avenir Book"/>
                <w:sz w:val="18"/>
                <w:szCs w:val="18"/>
              </w:rPr>
              <w:t>E-postadress för bekräftelse av utbildning</w:t>
            </w:r>
            <w:r w:rsidRPr="00F056D0">
              <w:rPr>
                <w:rFonts w:ascii="Avenir Book" w:hAnsi="Avenir Book"/>
                <w:b/>
                <w:sz w:val="18"/>
                <w:szCs w:val="18"/>
              </w:rPr>
              <w:t xml:space="preserve"> </w:t>
            </w:r>
          </w:p>
          <w:p w14:paraId="6D7F62B4" w14:textId="77777777" w:rsidR="00EC25FE" w:rsidRPr="00F056D0" w:rsidRDefault="00EC25FE" w:rsidP="00EC25FE">
            <w:pPr>
              <w:rPr>
                <w:rFonts w:ascii="Avenir Book" w:hAnsi="Avenir Book"/>
                <w:b/>
                <w:sz w:val="18"/>
                <w:szCs w:val="18"/>
              </w:rPr>
            </w:pPr>
          </w:p>
          <w:p w14:paraId="4AFA7DB7" w14:textId="77777777" w:rsidR="00EC25FE" w:rsidRPr="00F056D0" w:rsidRDefault="00EC25FE" w:rsidP="00EC25FE">
            <w:pPr>
              <w:rPr>
                <w:rFonts w:ascii="Avenir Book" w:hAnsi="Avenir Book"/>
                <w:b/>
              </w:rPr>
            </w:pPr>
          </w:p>
          <w:p w14:paraId="2FB05D98" w14:textId="77777777" w:rsidR="003D1685" w:rsidRPr="00B73E03" w:rsidRDefault="003D1685" w:rsidP="003D1685">
            <w:pPr>
              <w:spacing w:line="276" w:lineRule="auto"/>
              <w:rPr>
                <w:rFonts w:ascii="Avenir Book" w:hAnsi="Avenir Book"/>
                <w:sz w:val="18"/>
                <w:szCs w:val="18"/>
                <w:u w:val="single"/>
              </w:rPr>
            </w:pPr>
            <w:r w:rsidRPr="00B73E03">
              <w:rPr>
                <w:rFonts w:ascii="Avenir Book" w:hAnsi="Avenir Book"/>
                <w:sz w:val="18"/>
                <w:szCs w:val="18"/>
                <w:u w:val="single"/>
              </w:rPr>
              <w:t>Ansökan inklusive samtliga handlingar som åberopas skickas till:</w:t>
            </w:r>
          </w:p>
          <w:p w14:paraId="1C0356E1" w14:textId="77777777" w:rsidR="003D1685" w:rsidRPr="00B73E03" w:rsidRDefault="003D1685" w:rsidP="003D1685">
            <w:pPr>
              <w:spacing w:line="276" w:lineRule="auto"/>
              <w:rPr>
                <w:rFonts w:ascii="Avenir Book" w:hAnsi="Avenir Book"/>
                <w:sz w:val="18"/>
                <w:szCs w:val="18"/>
              </w:rPr>
            </w:pPr>
            <w:r w:rsidRPr="00B73E03">
              <w:rPr>
                <w:rFonts w:ascii="Avenir Book" w:hAnsi="Avenir Book"/>
                <w:sz w:val="18"/>
                <w:szCs w:val="18"/>
              </w:rPr>
              <w:t>Psykologpartners W&amp;W AB</w:t>
            </w:r>
          </w:p>
          <w:p w14:paraId="4728B43A" w14:textId="77777777" w:rsidR="003D1685" w:rsidRPr="0085653D" w:rsidRDefault="003D1685" w:rsidP="003D1685">
            <w:pPr>
              <w:spacing w:line="276" w:lineRule="auto"/>
              <w:rPr>
                <w:rFonts w:ascii="Avenir Book" w:hAnsi="Avenir Book"/>
                <w:color w:val="000000" w:themeColor="text1"/>
                <w:sz w:val="18"/>
                <w:szCs w:val="18"/>
              </w:rPr>
            </w:pPr>
            <w:r w:rsidRPr="00B73E03">
              <w:rPr>
                <w:rFonts w:ascii="Avenir Book" w:hAnsi="Avenir Book"/>
                <w:sz w:val="18"/>
                <w:szCs w:val="18"/>
              </w:rPr>
              <w:t xml:space="preserve">Att: </w:t>
            </w:r>
            <w:r w:rsidRPr="0085653D">
              <w:rPr>
                <w:rFonts w:ascii="Avenir Book" w:hAnsi="Avenir Book"/>
                <w:color w:val="000000" w:themeColor="text1"/>
                <w:sz w:val="18"/>
                <w:szCs w:val="18"/>
              </w:rPr>
              <w:t>Ulrika Jeppsson</w:t>
            </w:r>
          </w:p>
          <w:p w14:paraId="7F9701A3" w14:textId="77777777" w:rsidR="003D1685" w:rsidRPr="0085653D" w:rsidRDefault="003D1685" w:rsidP="003D1685">
            <w:pPr>
              <w:spacing w:line="276" w:lineRule="auto"/>
              <w:rPr>
                <w:rFonts w:ascii="Avenir Book" w:hAnsi="Avenir Book"/>
                <w:color w:val="000000" w:themeColor="text1"/>
                <w:sz w:val="18"/>
                <w:szCs w:val="18"/>
              </w:rPr>
            </w:pPr>
            <w:r w:rsidRPr="0085653D">
              <w:rPr>
                <w:rFonts w:ascii="Avenir Book" w:hAnsi="Avenir Book"/>
                <w:color w:val="000000" w:themeColor="text1"/>
                <w:sz w:val="18"/>
                <w:szCs w:val="18"/>
              </w:rPr>
              <w:t>Viktoriagatan 3</w:t>
            </w:r>
          </w:p>
          <w:p w14:paraId="5F26D1FC" w14:textId="77777777" w:rsidR="003D1685" w:rsidRPr="0085653D" w:rsidRDefault="003D1685" w:rsidP="003D1685">
            <w:pPr>
              <w:spacing w:line="276" w:lineRule="auto"/>
              <w:rPr>
                <w:rFonts w:ascii="Avenir Book" w:hAnsi="Avenir Book"/>
                <w:color w:val="000000" w:themeColor="text1"/>
                <w:sz w:val="18"/>
                <w:szCs w:val="18"/>
              </w:rPr>
            </w:pPr>
            <w:r w:rsidRPr="0085653D">
              <w:rPr>
                <w:rFonts w:ascii="Avenir Book" w:hAnsi="Avenir Book"/>
                <w:color w:val="000000" w:themeColor="text1"/>
                <w:sz w:val="18"/>
                <w:szCs w:val="18"/>
              </w:rPr>
              <w:t>411 25, Göteborg</w:t>
            </w:r>
          </w:p>
          <w:p w14:paraId="6F528F7A" w14:textId="2AE609AA" w:rsidR="003D1685" w:rsidRDefault="003D1685" w:rsidP="003D1685">
            <w:pPr>
              <w:spacing w:line="276" w:lineRule="auto"/>
              <w:rPr>
                <w:rFonts w:ascii="Avenir Book" w:hAnsi="Avenir Book"/>
                <w:color w:val="000000" w:themeColor="text1"/>
                <w:sz w:val="18"/>
                <w:szCs w:val="18"/>
              </w:rPr>
            </w:pPr>
            <w:r w:rsidRPr="0085653D">
              <w:rPr>
                <w:rFonts w:ascii="Avenir Book" w:hAnsi="Avenir Book"/>
                <w:color w:val="000000" w:themeColor="text1"/>
                <w:sz w:val="18"/>
                <w:szCs w:val="18"/>
              </w:rPr>
              <w:t xml:space="preserve">Ansökan ska, för att kunna behandlas, ha inkommit senast den </w:t>
            </w:r>
            <w:r w:rsidR="000518A5">
              <w:rPr>
                <w:rFonts w:ascii="Avenir Book" w:hAnsi="Avenir Book"/>
                <w:color w:val="000000" w:themeColor="text1"/>
                <w:sz w:val="18"/>
                <w:szCs w:val="18"/>
              </w:rPr>
              <w:t>14</w:t>
            </w:r>
            <w:r w:rsidRPr="0085653D">
              <w:rPr>
                <w:rFonts w:ascii="Avenir Book" w:hAnsi="Avenir Book"/>
                <w:color w:val="000000" w:themeColor="text1"/>
                <w:sz w:val="18"/>
                <w:szCs w:val="18"/>
              </w:rPr>
              <w:t>/</w:t>
            </w:r>
            <w:r>
              <w:rPr>
                <w:rFonts w:ascii="Avenir Book" w:hAnsi="Avenir Book"/>
                <w:color w:val="000000" w:themeColor="text1"/>
                <w:sz w:val="18"/>
                <w:szCs w:val="18"/>
              </w:rPr>
              <w:t>4</w:t>
            </w:r>
            <w:r w:rsidRPr="0085653D">
              <w:rPr>
                <w:rFonts w:ascii="Avenir Book" w:hAnsi="Avenir Book"/>
                <w:color w:val="000000" w:themeColor="text1"/>
                <w:sz w:val="18"/>
                <w:szCs w:val="18"/>
              </w:rPr>
              <w:t>, 202</w:t>
            </w:r>
            <w:r w:rsidR="000518A5">
              <w:rPr>
                <w:rFonts w:ascii="Avenir Book" w:hAnsi="Avenir Book"/>
                <w:color w:val="000000" w:themeColor="text1"/>
                <w:sz w:val="18"/>
                <w:szCs w:val="18"/>
              </w:rPr>
              <w:t>3</w:t>
            </w:r>
            <w:r w:rsidRPr="0085653D">
              <w:rPr>
                <w:rFonts w:ascii="Avenir Book" w:hAnsi="Avenir Book"/>
                <w:color w:val="000000" w:themeColor="text1"/>
                <w:sz w:val="18"/>
                <w:szCs w:val="18"/>
              </w:rPr>
              <w:t>.</w:t>
            </w:r>
          </w:p>
          <w:p w14:paraId="06B5A5BC" w14:textId="77777777" w:rsidR="00EC25FE" w:rsidRPr="00F056D0" w:rsidRDefault="00EC25FE" w:rsidP="00EC25FE">
            <w:pPr>
              <w:rPr>
                <w:rFonts w:ascii="Avenir Book" w:hAnsi="Avenir Book"/>
                <w:b/>
                <w:sz w:val="18"/>
                <w:szCs w:val="18"/>
              </w:rPr>
            </w:pPr>
          </w:p>
          <w:p w14:paraId="01A3BF05" w14:textId="77777777" w:rsidR="00EC25FE" w:rsidRPr="00F056D0" w:rsidRDefault="00EC25FE" w:rsidP="00EC25FE">
            <w:pPr>
              <w:rPr>
                <w:rFonts w:ascii="Avenir Book" w:hAnsi="Avenir Book"/>
                <w:b/>
                <w:sz w:val="18"/>
                <w:szCs w:val="18"/>
              </w:rPr>
            </w:pPr>
          </w:p>
          <w:p w14:paraId="2A35D5D5" w14:textId="77777777" w:rsidR="00EC25FE" w:rsidRDefault="00EC25FE" w:rsidP="00EC25FE">
            <w:pPr>
              <w:rPr>
                <w:b/>
              </w:rPr>
            </w:pPr>
          </w:p>
          <w:p w14:paraId="6993C268" w14:textId="5F9215F2" w:rsidR="00EC25FE" w:rsidRPr="006664BA" w:rsidRDefault="00EC25FE" w:rsidP="00402AC5">
            <w:pPr>
              <w:spacing w:line="276" w:lineRule="auto"/>
              <w:rPr>
                <w:rFonts w:ascii="Avenir Book" w:hAnsi="Avenir Book"/>
              </w:rPr>
            </w:pPr>
          </w:p>
        </w:tc>
      </w:tr>
    </w:tbl>
    <w:p w14:paraId="66FF411F" w14:textId="77777777" w:rsidR="00720068" w:rsidRPr="006664BA" w:rsidRDefault="00720068" w:rsidP="0006315E">
      <w:pPr>
        <w:spacing w:line="276" w:lineRule="auto"/>
        <w:rPr>
          <w:rFonts w:ascii="Avenir Book" w:hAnsi="Avenir Book"/>
        </w:rPr>
      </w:pPr>
    </w:p>
    <w:sectPr w:rsidR="00720068" w:rsidRPr="006664BA" w:rsidSect="007D40C0">
      <w:headerReference w:type="default" r:id="rId11"/>
      <w:footerReference w:type="default" r:id="rId12"/>
      <w:pgSz w:w="11900" w:h="16840"/>
      <w:pgMar w:top="1417" w:right="1417" w:bottom="1417" w:left="1417" w:header="708" w:footer="708" w:gutter="0"/>
      <w:pgBorders w:zOrder="back">
        <w:top w:val="single" w:sz="12" w:space="1" w:color="699E8D"/>
        <w:left w:val="single" w:sz="12" w:space="4" w:color="699E8D"/>
        <w:bottom w:val="single" w:sz="12" w:space="1" w:color="699E8D"/>
        <w:right w:val="single" w:sz="12" w:space="4" w:color="699E8D"/>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42FFB" w14:textId="77777777" w:rsidR="00146AFC" w:rsidRDefault="00146AFC" w:rsidP="00537070">
      <w:pPr>
        <w:spacing w:before="0" w:after="0"/>
      </w:pPr>
      <w:r>
        <w:separator/>
      </w:r>
    </w:p>
  </w:endnote>
  <w:endnote w:type="continuationSeparator" w:id="0">
    <w:p w14:paraId="208DA52A" w14:textId="77777777" w:rsidR="00146AFC" w:rsidRDefault="00146AFC" w:rsidP="0053707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w:altName w:val="Baskerville Old Face"/>
    <w:charset w:val="00"/>
    <w:family w:val="roman"/>
    <w:pitch w:val="variable"/>
    <w:sig w:usb0="80000067" w:usb1="02000000"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Book">
    <w:altName w:val="Tw Cen MT"/>
    <w:charset w:val="00"/>
    <w:family w:val="auto"/>
    <w:pitch w:val="variable"/>
    <w:sig w:usb0="800000AF" w:usb1="5000204A" w:usb2="00000000" w:usb3="00000000" w:csb0="0000009B" w:csb1="00000000"/>
  </w:font>
  <w:font w:name="Futura Std Book">
    <w:altName w:val="Arial"/>
    <w:charset w:val="B1"/>
    <w:family w:val="swiss"/>
    <w:pitch w:val="variable"/>
    <w:sig w:usb0="80000867" w:usb1="00000000" w:usb2="00000000" w:usb3="00000000" w:csb0="000001FB" w:csb1="00000000"/>
  </w:font>
  <w:font w:name="Futura">
    <w:charset w:val="00"/>
    <w:family w:val="swiss"/>
    <w:pitch w:val="variable"/>
    <w:sig w:usb0="A00002AF" w:usb1="5000214A" w:usb2="00000000" w:usb3="00000000" w:csb0="0000009F" w:csb1="00000000"/>
  </w:font>
  <w:font w:name="Adobe Garamond Pro">
    <w:altName w:val="Garamond"/>
    <w:charset w:val="00"/>
    <w:family w:val="auto"/>
    <w:pitch w:val="variable"/>
    <w:sig w:usb0="800000AF" w:usb1="5000205B" w:usb2="00000000" w:usb3="00000000" w:csb0="0000009B" w:csb1="00000000"/>
  </w:font>
  <w:font w:name="TimesNewRomanPSMT">
    <w:altName w:val="Times New Roman"/>
    <w:charset w:val="4D"/>
    <w:family w:val="auto"/>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venir">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CB940" w14:textId="77777777" w:rsidR="00537070" w:rsidRPr="00537070" w:rsidRDefault="00537070" w:rsidP="00537070">
    <w:pPr>
      <w:pStyle w:val="Sidfot"/>
      <w:jc w:val="center"/>
      <w:rPr>
        <w:rFonts w:ascii="Avenir" w:hAnsi="Avenir"/>
        <w:color w:val="A69E96"/>
      </w:rPr>
    </w:pPr>
    <w:r w:rsidRPr="00537070">
      <w:rPr>
        <w:rFonts w:ascii="Avenir" w:hAnsi="Avenir"/>
        <w:color w:val="A69E96"/>
      </w:rPr>
      <w:t>www.psykologpartners.se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63E52" w14:textId="77777777" w:rsidR="00146AFC" w:rsidRDefault="00146AFC" w:rsidP="00537070">
      <w:pPr>
        <w:spacing w:before="0" w:after="0"/>
      </w:pPr>
      <w:r>
        <w:separator/>
      </w:r>
    </w:p>
  </w:footnote>
  <w:footnote w:type="continuationSeparator" w:id="0">
    <w:p w14:paraId="3F7F16CA" w14:textId="77777777" w:rsidR="00146AFC" w:rsidRDefault="00146AFC" w:rsidP="00537070">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307D6" w14:textId="77777777" w:rsidR="00537070" w:rsidRDefault="00537070">
    <w:pPr>
      <w:pStyle w:val="Sidhuvud"/>
    </w:pPr>
    <w:r>
      <w:rPr>
        <w:noProof/>
      </w:rPr>
      <w:drawing>
        <wp:anchor distT="0" distB="0" distL="114300" distR="114300" simplePos="0" relativeHeight="251658240" behindDoc="0" locked="0" layoutInCell="1" allowOverlap="1" wp14:anchorId="21170CEF" wp14:editId="0C57EE17">
          <wp:simplePos x="0" y="0"/>
          <wp:positionH relativeFrom="margin">
            <wp:align>center</wp:align>
          </wp:positionH>
          <wp:positionV relativeFrom="paragraph">
            <wp:posOffset>7620</wp:posOffset>
          </wp:positionV>
          <wp:extent cx="1358900" cy="1080135"/>
          <wp:effectExtent l="0" t="0" r="0" b="0"/>
          <wp:wrapThrough wrapText="bothSides">
            <wp:wrapPolygon edited="0">
              <wp:start x="0" y="0"/>
              <wp:lineTo x="0" y="21333"/>
              <wp:lineTo x="21398" y="21333"/>
              <wp:lineTo x="21398" y="0"/>
              <wp:lineTo x="0" y="0"/>
            </wp:wrapPolygon>
          </wp:wrapThrough>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sykologpartners.jpg"/>
                  <pic:cNvPicPr/>
                </pic:nvPicPr>
                <pic:blipFill>
                  <a:blip r:embed="rId1">
                    <a:extLst>
                      <a:ext uri="{28A0092B-C50C-407E-A947-70E740481C1C}">
                        <a14:useLocalDpi xmlns:a14="http://schemas.microsoft.com/office/drawing/2010/main" val="0"/>
                      </a:ext>
                    </a:extLst>
                  </a:blip>
                  <a:stretch>
                    <a:fillRect/>
                  </a:stretch>
                </pic:blipFill>
                <pic:spPr>
                  <a:xfrm>
                    <a:off x="0" y="0"/>
                    <a:ext cx="1358900" cy="1080135"/>
                  </a:xfrm>
                  <a:prstGeom prst="rect">
                    <a:avLst/>
                  </a:prstGeom>
                </pic:spPr>
              </pic:pic>
            </a:graphicData>
          </a:graphic>
          <wp14:sizeRelH relativeFrom="page">
            <wp14:pctWidth>0</wp14:pctWidth>
          </wp14:sizeRelH>
          <wp14:sizeRelV relativeFrom="page">
            <wp14:pctHeight>0</wp14:pctHeight>
          </wp14:sizeRelV>
        </wp:anchor>
      </w:drawing>
    </w:r>
  </w:p>
  <w:p w14:paraId="2CA05829" w14:textId="77777777" w:rsidR="00537070" w:rsidRDefault="00537070">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4E2631"/>
    <w:multiLevelType w:val="hybridMultilevel"/>
    <w:tmpl w:val="A72277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D724AD0"/>
    <w:multiLevelType w:val="hybridMultilevel"/>
    <w:tmpl w:val="B08A2200"/>
    <w:lvl w:ilvl="0" w:tplc="57525E58">
      <w:start w:val="702"/>
      <w:numFmt w:val="bullet"/>
      <w:lvlText w:val="-"/>
      <w:lvlJc w:val="left"/>
      <w:pPr>
        <w:ind w:left="720" w:hanging="360"/>
      </w:pPr>
      <w:rPr>
        <w:rFonts w:ascii="Baskerville" w:eastAsiaTheme="minorHAnsi" w:hAnsi="Baskerville"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41166EE"/>
    <w:multiLevelType w:val="multilevel"/>
    <w:tmpl w:val="632281E8"/>
    <w:lvl w:ilvl="0">
      <w:start w:val="1"/>
      <w:numFmt w:val="bullet"/>
      <w:lvlText w:val=""/>
      <w:lvlJc w:val="left"/>
      <w:pPr>
        <w:ind w:left="928" w:hanging="360"/>
      </w:pPr>
      <w:rPr>
        <w:rFonts w:ascii="Symbol" w:hAnsi="Symbol" w:hint="default"/>
        <w:sz w:val="20"/>
      </w:rPr>
    </w:lvl>
    <w:lvl w:ilvl="1" w:tentative="1">
      <w:start w:val="1"/>
      <w:numFmt w:val="bullet"/>
      <w:lvlText w:val=""/>
      <w:lvlJc w:val="left"/>
      <w:pPr>
        <w:tabs>
          <w:tab w:val="num" w:pos="1648"/>
        </w:tabs>
        <w:ind w:left="1648" w:hanging="360"/>
      </w:pPr>
      <w:rPr>
        <w:rFonts w:ascii="Symbol" w:hAnsi="Symbol" w:hint="default"/>
        <w:sz w:val="20"/>
      </w:rPr>
    </w:lvl>
    <w:lvl w:ilvl="2" w:tentative="1">
      <w:start w:val="1"/>
      <w:numFmt w:val="bullet"/>
      <w:lvlText w:val=""/>
      <w:lvlJc w:val="left"/>
      <w:pPr>
        <w:tabs>
          <w:tab w:val="num" w:pos="2368"/>
        </w:tabs>
        <w:ind w:left="2368" w:hanging="360"/>
      </w:pPr>
      <w:rPr>
        <w:rFonts w:ascii="Symbol" w:hAnsi="Symbol" w:hint="default"/>
        <w:sz w:val="20"/>
      </w:rPr>
    </w:lvl>
    <w:lvl w:ilvl="3" w:tentative="1">
      <w:start w:val="1"/>
      <w:numFmt w:val="bullet"/>
      <w:lvlText w:val=""/>
      <w:lvlJc w:val="left"/>
      <w:pPr>
        <w:tabs>
          <w:tab w:val="num" w:pos="3088"/>
        </w:tabs>
        <w:ind w:left="3088" w:hanging="360"/>
      </w:pPr>
      <w:rPr>
        <w:rFonts w:ascii="Symbol" w:hAnsi="Symbol" w:hint="default"/>
        <w:sz w:val="20"/>
      </w:rPr>
    </w:lvl>
    <w:lvl w:ilvl="4" w:tentative="1">
      <w:start w:val="1"/>
      <w:numFmt w:val="bullet"/>
      <w:lvlText w:val=""/>
      <w:lvlJc w:val="left"/>
      <w:pPr>
        <w:tabs>
          <w:tab w:val="num" w:pos="3808"/>
        </w:tabs>
        <w:ind w:left="3808" w:hanging="360"/>
      </w:pPr>
      <w:rPr>
        <w:rFonts w:ascii="Symbol" w:hAnsi="Symbol" w:hint="default"/>
        <w:sz w:val="20"/>
      </w:rPr>
    </w:lvl>
    <w:lvl w:ilvl="5" w:tentative="1">
      <w:start w:val="1"/>
      <w:numFmt w:val="bullet"/>
      <w:lvlText w:val=""/>
      <w:lvlJc w:val="left"/>
      <w:pPr>
        <w:tabs>
          <w:tab w:val="num" w:pos="4528"/>
        </w:tabs>
        <w:ind w:left="4528" w:hanging="360"/>
      </w:pPr>
      <w:rPr>
        <w:rFonts w:ascii="Symbol" w:hAnsi="Symbol" w:hint="default"/>
        <w:sz w:val="20"/>
      </w:rPr>
    </w:lvl>
    <w:lvl w:ilvl="6" w:tentative="1">
      <w:start w:val="1"/>
      <w:numFmt w:val="bullet"/>
      <w:lvlText w:val=""/>
      <w:lvlJc w:val="left"/>
      <w:pPr>
        <w:tabs>
          <w:tab w:val="num" w:pos="5248"/>
        </w:tabs>
        <w:ind w:left="5248" w:hanging="360"/>
      </w:pPr>
      <w:rPr>
        <w:rFonts w:ascii="Symbol" w:hAnsi="Symbol" w:hint="default"/>
        <w:sz w:val="20"/>
      </w:rPr>
    </w:lvl>
    <w:lvl w:ilvl="7" w:tentative="1">
      <w:start w:val="1"/>
      <w:numFmt w:val="bullet"/>
      <w:lvlText w:val=""/>
      <w:lvlJc w:val="left"/>
      <w:pPr>
        <w:tabs>
          <w:tab w:val="num" w:pos="5968"/>
        </w:tabs>
        <w:ind w:left="5968" w:hanging="360"/>
      </w:pPr>
      <w:rPr>
        <w:rFonts w:ascii="Symbol" w:hAnsi="Symbol" w:hint="default"/>
        <w:sz w:val="20"/>
      </w:rPr>
    </w:lvl>
    <w:lvl w:ilvl="8" w:tentative="1">
      <w:start w:val="1"/>
      <w:numFmt w:val="bullet"/>
      <w:lvlText w:val=""/>
      <w:lvlJc w:val="left"/>
      <w:pPr>
        <w:tabs>
          <w:tab w:val="num" w:pos="6688"/>
        </w:tabs>
        <w:ind w:left="6688" w:hanging="360"/>
      </w:pPr>
      <w:rPr>
        <w:rFonts w:ascii="Symbol" w:hAnsi="Symbol" w:hint="default"/>
        <w:sz w:val="20"/>
      </w:rPr>
    </w:lvl>
  </w:abstractNum>
  <w:abstractNum w:abstractNumId="3" w15:restartNumberingAfterBreak="0">
    <w:nsid w:val="24F571DB"/>
    <w:multiLevelType w:val="multilevel"/>
    <w:tmpl w:val="4A867CB8"/>
    <w:lvl w:ilvl="0">
      <w:start w:val="1"/>
      <w:numFmt w:val="bullet"/>
      <w:lvlText w:val=""/>
      <w:lvlJc w:val="left"/>
      <w:pPr>
        <w:ind w:left="928" w:hanging="360"/>
      </w:pPr>
      <w:rPr>
        <w:rFonts w:ascii="Symbol" w:hAnsi="Symbol" w:hint="default"/>
        <w:sz w:val="20"/>
      </w:rPr>
    </w:lvl>
    <w:lvl w:ilvl="1" w:tentative="1">
      <w:start w:val="1"/>
      <w:numFmt w:val="bullet"/>
      <w:lvlText w:val=""/>
      <w:lvlJc w:val="left"/>
      <w:pPr>
        <w:tabs>
          <w:tab w:val="num" w:pos="1648"/>
        </w:tabs>
        <w:ind w:left="1648" w:hanging="360"/>
      </w:pPr>
      <w:rPr>
        <w:rFonts w:ascii="Symbol" w:hAnsi="Symbol" w:hint="default"/>
        <w:sz w:val="20"/>
      </w:rPr>
    </w:lvl>
    <w:lvl w:ilvl="2" w:tentative="1">
      <w:start w:val="1"/>
      <w:numFmt w:val="bullet"/>
      <w:lvlText w:val=""/>
      <w:lvlJc w:val="left"/>
      <w:pPr>
        <w:tabs>
          <w:tab w:val="num" w:pos="2368"/>
        </w:tabs>
        <w:ind w:left="2368" w:hanging="360"/>
      </w:pPr>
      <w:rPr>
        <w:rFonts w:ascii="Symbol" w:hAnsi="Symbol" w:hint="default"/>
        <w:sz w:val="20"/>
      </w:rPr>
    </w:lvl>
    <w:lvl w:ilvl="3" w:tentative="1">
      <w:start w:val="1"/>
      <w:numFmt w:val="bullet"/>
      <w:lvlText w:val=""/>
      <w:lvlJc w:val="left"/>
      <w:pPr>
        <w:tabs>
          <w:tab w:val="num" w:pos="3088"/>
        </w:tabs>
        <w:ind w:left="3088" w:hanging="360"/>
      </w:pPr>
      <w:rPr>
        <w:rFonts w:ascii="Symbol" w:hAnsi="Symbol" w:hint="default"/>
        <w:sz w:val="20"/>
      </w:rPr>
    </w:lvl>
    <w:lvl w:ilvl="4" w:tentative="1">
      <w:start w:val="1"/>
      <w:numFmt w:val="bullet"/>
      <w:lvlText w:val=""/>
      <w:lvlJc w:val="left"/>
      <w:pPr>
        <w:tabs>
          <w:tab w:val="num" w:pos="3808"/>
        </w:tabs>
        <w:ind w:left="3808" w:hanging="360"/>
      </w:pPr>
      <w:rPr>
        <w:rFonts w:ascii="Symbol" w:hAnsi="Symbol" w:hint="default"/>
        <w:sz w:val="20"/>
      </w:rPr>
    </w:lvl>
    <w:lvl w:ilvl="5" w:tentative="1">
      <w:start w:val="1"/>
      <w:numFmt w:val="bullet"/>
      <w:lvlText w:val=""/>
      <w:lvlJc w:val="left"/>
      <w:pPr>
        <w:tabs>
          <w:tab w:val="num" w:pos="4528"/>
        </w:tabs>
        <w:ind w:left="4528" w:hanging="360"/>
      </w:pPr>
      <w:rPr>
        <w:rFonts w:ascii="Symbol" w:hAnsi="Symbol" w:hint="default"/>
        <w:sz w:val="20"/>
      </w:rPr>
    </w:lvl>
    <w:lvl w:ilvl="6" w:tentative="1">
      <w:start w:val="1"/>
      <w:numFmt w:val="bullet"/>
      <w:lvlText w:val=""/>
      <w:lvlJc w:val="left"/>
      <w:pPr>
        <w:tabs>
          <w:tab w:val="num" w:pos="5248"/>
        </w:tabs>
        <w:ind w:left="5248" w:hanging="360"/>
      </w:pPr>
      <w:rPr>
        <w:rFonts w:ascii="Symbol" w:hAnsi="Symbol" w:hint="default"/>
        <w:sz w:val="20"/>
      </w:rPr>
    </w:lvl>
    <w:lvl w:ilvl="7" w:tentative="1">
      <w:start w:val="1"/>
      <w:numFmt w:val="bullet"/>
      <w:lvlText w:val=""/>
      <w:lvlJc w:val="left"/>
      <w:pPr>
        <w:tabs>
          <w:tab w:val="num" w:pos="5968"/>
        </w:tabs>
        <w:ind w:left="5968" w:hanging="360"/>
      </w:pPr>
      <w:rPr>
        <w:rFonts w:ascii="Symbol" w:hAnsi="Symbol" w:hint="default"/>
        <w:sz w:val="20"/>
      </w:rPr>
    </w:lvl>
    <w:lvl w:ilvl="8" w:tentative="1">
      <w:start w:val="1"/>
      <w:numFmt w:val="bullet"/>
      <w:lvlText w:val=""/>
      <w:lvlJc w:val="left"/>
      <w:pPr>
        <w:tabs>
          <w:tab w:val="num" w:pos="6688"/>
        </w:tabs>
        <w:ind w:left="6688" w:hanging="360"/>
      </w:pPr>
      <w:rPr>
        <w:rFonts w:ascii="Symbol" w:hAnsi="Symbol" w:hint="default"/>
        <w:sz w:val="20"/>
      </w:rPr>
    </w:lvl>
  </w:abstractNum>
  <w:abstractNum w:abstractNumId="4" w15:restartNumberingAfterBreak="0">
    <w:nsid w:val="25420AD5"/>
    <w:multiLevelType w:val="hybridMultilevel"/>
    <w:tmpl w:val="9BA80A6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429F7FFE"/>
    <w:multiLevelType w:val="hybridMultilevel"/>
    <w:tmpl w:val="226E2F0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42B00F36"/>
    <w:multiLevelType w:val="hybridMultilevel"/>
    <w:tmpl w:val="5F0A5DC6"/>
    <w:lvl w:ilvl="0" w:tplc="041D0003">
      <w:start w:val="1"/>
      <w:numFmt w:val="bullet"/>
      <w:lvlText w:val="o"/>
      <w:lvlJc w:val="left"/>
      <w:pPr>
        <w:ind w:left="928" w:hanging="360"/>
      </w:pPr>
      <w:rPr>
        <w:rFonts w:ascii="Courier New" w:hAnsi="Courier New" w:cs="Courier New" w:hint="default"/>
      </w:rPr>
    </w:lvl>
    <w:lvl w:ilvl="1" w:tplc="041D0003" w:tentative="1">
      <w:start w:val="1"/>
      <w:numFmt w:val="bullet"/>
      <w:lvlText w:val="o"/>
      <w:lvlJc w:val="left"/>
      <w:pPr>
        <w:ind w:left="1648" w:hanging="360"/>
      </w:pPr>
      <w:rPr>
        <w:rFonts w:ascii="Courier New" w:hAnsi="Courier New" w:cs="Courier New" w:hint="default"/>
      </w:rPr>
    </w:lvl>
    <w:lvl w:ilvl="2" w:tplc="041D0005" w:tentative="1">
      <w:start w:val="1"/>
      <w:numFmt w:val="bullet"/>
      <w:lvlText w:val=""/>
      <w:lvlJc w:val="left"/>
      <w:pPr>
        <w:ind w:left="2368" w:hanging="360"/>
      </w:pPr>
      <w:rPr>
        <w:rFonts w:ascii="Wingdings" w:hAnsi="Wingdings" w:hint="default"/>
      </w:rPr>
    </w:lvl>
    <w:lvl w:ilvl="3" w:tplc="041D0001" w:tentative="1">
      <w:start w:val="1"/>
      <w:numFmt w:val="bullet"/>
      <w:lvlText w:val=""/>
      <w:lvlJc w:val="left"/>
      <w:pPr>
        <w:ind w:left="3088" w:hanging="360"/>
      </w:pPr>
      <w:rPr>
        <w:rFonts w:ascii="Symbol" w:hAnsi="Symbol" w:hint="default"/>
      </w:rPr>
    </w:lvl>
    <w:lvl w:ilvl="4" w:tplc="041D0003" w:tentative="1">
      <w:start w:val="1"/>
      <w:numFmt w:val="bullet"/>
      <w:lvlText w:val="o"/>
      <w:lvlJc w:val="left"/>
      <w:pPr>
        <w:ind w:left="3808" w:hanging="360"/>
      </w:pPr>
      <w:rPr>
        <w:rFonts w:ascii="Courier New" w:hAnsi="Courier New" w:cs="Courier New" w:hint="default"/>
      </w:rPr>
    </w:lvl>
    <w:lvl w:ilvl="5" w:tplc="041D0005" w:tentative="1">
      <w:start w:val="1"/>
      <w:numFmt w:val="bullet"/>
      <w:lvlText w:val=""/>
      <w:lvlJc w:val="left"/>
      <w:pPr>
        <w:ind w:left="4528" w:hanging="360"/>
      </w:pPr>
      <w:rPr>
        <w:rFonts w:ascii="Wingdings" w:hAnsi="Wingdings" w:hint="default"/>
      </w:rPr>
    </w:lvl>
    <w:lvl w:ilvl="6" w:tplc="041D0001" w:tentative="1">
      <w:start w:val="1"/>
      <w:numFmt w:val="bullet"/>
      <w:lvlText w:val=""/>
      <w:lvlJc w:val="left"/>
      <w:pPr>
        <w:ind w:left="5248" w:hanging="360"/>
      </w:pPr>
      <w:rPr>
        <w:rFonts w:ascii="Symbol" w:hAnsi="Symbol" w:hint="default"/>
      </w:rPr>
    </w:lvl>
    <w:lvl w:ilvl="7" w:tplc="041D0003" w:tentative="1">
      <w:start w:val="1"/>
      <w:numFmt w:val="bullet"/>
      <w:lvlText w:val="o"/>
      <w:lvlJc w:val="left"/>
      <w:pPr>
        <w:ind w:left="5968" w:hanging="360"/>
      </w:pPr>
      <w:rPr>
        <w:rFonts w:ascii="Courier New" w:hAnsi="Courier New" w:cs="Courier New" w:hint="default"/>
      </w:rPr>
    </w:lvl>
    <w:lvl w:ilvl="8" w:tplc="041D0005" w:tentative="1">
      <w:start w:val="1"/>
      <w:numFmt w:val="bullet"/>
      <w:lvlText w:val=""/>
      <w:lvlJc w:val="left"/>
      <w:pPr>
        <w:ind w:left="6688" w:hanging="360"/>
      </w:pPr>
      <w:rPr>
        <w:rFonts w:ascii="Wingdings" w:hAnsi="Wingdings" w:hint="default"/>
      </w:rPr>
    </w:lvl>
  </w:abstractNum>
  <w:abstractNum w:abstractNumId="7" w15:restartNumberingAfterBreak="0">
    <w:nsid w:val="4CE646D7"/>
    <w:multiLevelType w:val="hybridMultilevel"/>
    <w:tmpl w:val="278EC9DE"/>
    <w:lvl w:ilvl="0" w:tplc="041D0001">
      <w:start w:val="1"/>
      <w:numFmt w:val="bullet"/>
      <w:lvlText w:val=""/>
      <w:lvlJc w:val="left"/>
      <w:pPr>
        <w:ind w:left="928" w:hanging="360"/>
      </w:pPr>
      <w:rPr>
        <w:rFonts w:ascii="Symbol" w:hAnsi="Symbol" w:hint="default"/>
      </w:rPr>
    </w:lvl>
    <w:lvl w:ilvl="1" w:tplc="041D0003" w:tentative="1">
      <w:start w:val="1"/>
      <w:numFmt w:val="bullet"/>
      <w:lvlText w:val="o"/>
      <w:lvlJc w:val="left"/>
      <w:pPr>
        <w:ind w:left="1648" w:hanging="360"/>
      </w:pPr>
      <w:rPr>
        <w:rFonts w:ascii="Courier New" w:hAnsi="Courier New" w:cs="Courier New" w:hint="default"/>
      </w:rPr>
    </w:lvl>
    <w:lvl w:ilvl="2" w:tplc="041D0005" w:tentative="1">
      <w:start w:val="1"/>
      <w:numFmt w:val="bullet"/>
      <w:lvlText w:val=""/>
      <w:lvlJc w:val="left"/>
      <w:pPr>
        <w:ind w:left="2368" w:hanging="360"/>
      </w:pPr>
      <w:rPr>
        <w:rFonts w:ascii="Wingdings" w:hAnsi="Wingdings" w:hint="default"/>
      </w:rPr>
    </w:lvl>
    <w:lvl w:ilvl="3" w:tplc="041D0001" w:tentative="1">
      <w:start w:val="1"/>
      <w:numFmt w:val="bullet"/>
      <w:lvlText w:val=""/>
      <w:lvlJc w:val="left"/>
      <w:pPr>
        <w:ind w:left="3088" w:hanging="360"/>
      </w:pPr>
      <w:rPr>
        <w:rFonts w:ascii="Symbol" w:hAnsi="Symbol" w:hint="default"/>
      </w:rPr>
    </w:lvl>
    <w:lvl w:ilvl="4" w:tplc="041D0003" w:tentative="1">
      <w:start w:val="1"/>
      <w:numFmt w:val="bullet"/>
      <w:lvlText w:val="o"/>
      <w:lvlJc w:val="left"/>
      <w:pPr>
        <w:ind w:left="3808" w:hanging="360"/>
      </w:pPr>
      <w:rPr>
        <w:rFonts w:ascii="Courier New" w:hAnsi="Courier New" w:cs="Courier New" w:hint="default"/>
      </w:rPr>
    </w:lvl>
    <w:lvl w:ilvl="5" w:tplc="041D0005" w:tentative="1">
      <w:start w:val="1"/>
      <w:numFmt w:val="bullet"/>
      <w:lvlText w:val=""/>
      <w:lvlJc w:val="left"/>
      <w:pPr>
        <w:ind w:left="4528" w:hanging="360"/>
      </w:pPr>
      <w:rPr>
        <w:rFonts w:ascii="Wingdings" w:hAnsi="Wingdings" w:hint="default"/>
      </w:rPr>
    </w:lvl>
    <w:lvl w:ilvl="6" w:tplc="041D0001" w:tentative="1">
      <w:start w:val="1"/>
      <w:numFmt w:val="bullet"/>
      <w:lvlText w:val=""/>
      <w:lvlJc w:val="left"/>
      <w:pPr>
        <w:ind w:left="5248" w:hanging="360"/>
      </w:pPr>
      <w:rPr>
        <w:rFonts w:ascii="Symbol" w:hAnsi="Symbol" w:hint="default"/>
      </w:rPr>
    </w:lvl>
    <w:lvl w:ilvl="7" w:tplc="041D0003" w:tentative="1">
      <w:start w:val="1"/>
      <w:numFmt w:val="bullet"/>
      <w:lvlText w:val="o"/>
      <w:lvlJc w:val="left"/>
      <w:pPr>
        <w:ind w:left="5968" w:hanging="360"/>
      </w:pPr>
      <w:rPr>
        <w:rFonts w:ascii="Courier New" w:hAnsi="Courier New" w:cs="Courier New" w:hint="default"/>
      </w:rPr>
    </w:lvl>
    <w:lvl w:ilvl="8" w:tplc="041D0005" w:tentative="1">
      <w:start w:val="1"/>
      <w:numFmt w:val="bullet"/>
      <w:lvlText w:val=""/>
      <w:lvlJc w:val="left"/>
      <w:pPr>
        <w:ind w:left="6688" w:hanging="360"/>
      </w:pPr>
      <w:rPr>
        <w:rFonts w:ascii="Wingdings" w:hAnsi="Wingdings" w:hint="default"/>
      </w:rPr>
    </w:lvl>
  </w:abstractNum>
  <w:abstractNum w:abstractNumId="8" w15:restartNumberingAfterBreak="0">
    <w:nsid w:val="5DC22D98"/>
    <w:multiLevelType w:val="hybridMultilevel"/>
    <w:tmpl w:val="50682178"/>
    <w:lvl w:ilvl="0" w:tplc="6F209F60">
      <w:start w:val="1"/>
      <w:numFmt w:val="decimal"/>
      <w:lvlText w:val="%1."/>
      <w:lvlJc w:val="left"/>
      <w:pPr>
        <w:ind w:left="720" w:hanging="360"/>
      </w:pPr>
      <w:rPr>
        <w:rFonts w:ascii="Baskerville" w:hAnsi="Baskerville" w:hint="default"/>
        <w:b w:val="0"/>
        <w:i w:val="0"/>
        <w:sz w:val="22"/>
        <w:szCs w:val="22"/>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64420260"/>
    <w:multiLevelType w:val="hybridMultilevel"/>
    <w:tmpl w:val="A90A60B4"/>
    <w:lvl w:ilvl="0" w:tplc="DE6A272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6B544C5C"/>
    <w:multiLevelType w:val="multilevel"/>
    <w:tmpl w:val="2F902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DFF1EE1"/>
    <w:multiLevelType w:val="multilevel"/>
    <w:tmpl w:val="A65A62C6"/>
    <w:lvl w:ilvl="0">
      <w:start w:val="1"/>
      <w:numFmt w:val="bullet"/>
      <w:lvlText w:val=""/>
      <w:lvlJc w:val="left"/>
      <w:pPr>
        <w:ind w:left="928" w:hanging="360"/>
      </w:pPr>
      <w:rPr>
        <w:rFonts w:ascii="Symbol" w:hAnsi="Symbol" w:hint="default"/>
        <w:sz w:val="20"/>
      </w:rPr>
    </w:lvl>
    <w:lvl w:ilvl="1" w:tentative="1">
      <w:start w:val="1"/>
      <w:numFmt w:val="bullet"/>
      <w:lvlText w:val=""/>
      <w:lvlJc w:val="left"/>
      <w:pPr>
        <w:tabs>
          <w:tab w:val="num" w:pos="1648"/>
        </w:tabs>
        <w:ind w:left="1648" w:hanging="360"/>
      </w:pPr>
      <w:rPr>
        <w:rFonts w:ascii="Symbol" w:hAnsi="Symbol" w:hint="default"/>
        <w:sz w:val="20"/>
      </w:rPr>
    </w:lvl>
    <w:lvl w:ilvl="2" w:tentative="1">
      <w:start w:val="1"/>
      <w:numFmt w:val="bullet"/>
      <w:lvlText w:val=""/>
      <w:lvlJc w:val="left"/>
      <w:pPr>
        <w:tabs>
          <w:tab w:val="num" w:pos="2368"/>
        </w:tabs>
        <w:ind w:left="2368" w:hanging="360"/>
      </w:pPr>
      <w:rPr>
        <w:rFonts w:ascii="Symbol" w:hAnsi="Symbol" w:hint="default"/>
        <w:sz w:val="20"/>
      </w:rPr>
    </w:lvl>
    <w:lvl w:ilvl="3" w:tentative="1">
      <w:start w:val="1"/>
      <w:numFmt w:val="bullet"/>
      <w:lvlText w:val=""/>
      <w:lvlJc w:val="left"/>
      <w:pPr>
        <w:tabs>
          <w:tab w:val="num" w:pos="3088"/>
        </w:tabs>
        <w:ind w:left="3088" w:hanging="360"/>
      </w:pPr>
      <w:rPr>
        <w:rFonts w:ascii="Symbol" w:hAnsi="Symbol" w:hint="default"/>
        <w:sz w:val="20"/>
      </w:rPr>
    </w:lvl>
    <w:lvl w:ilvl="4" w:tentative="1">
      <w:start w:val="1"/>
      <w:numFmt w:val="bullet"/>
      <w:lvlText w:val=""/>
      <w:lvlJc w:val="left"/>
      <w:pPr>
        <w:tabs>
          <w:tab w:val="num" w:pos="3808"/>
        </w:tabs>
        <w:ind w:left="3808" w:hanging="360"/>
      </w:pPr>
      <w:rPr>
        <w:rFonts w:ascii="Symbol" w:hAnsi="Symbol" w:hint="default"/>
        <w:sz w:val="20"/>
      </w:rPr>
    </w:lvl>
    <w:lvl w:ilvl="5" w:tentative="1">
      <w:start w:val="1"/>
      <w:numFmt w:val="bullet"/>
      <w:lvlText w:val=""/>
      <w:lvlJc w:val="left"/>
      <w:pPr>
        <w:tabs>
          <w:tab w:val="num" w:pos="4528"/>
        </w:tabs>
        <w:ind w:left="4528" w:hanging="360"/>
      </w:pPr>
      <w:rPr>
        <w:rFonts w:ascii="Symbol" w:hAnsi="Symbol" w:hint="default"/>
        <w:sz w:val="20"/>
      </w:rPr>
    </w:lvl>
    <w:lvl w:ilvl="6" w:tentative="1">
      <w:start w:val="1"/>
      <w:numFmt w:val="bullet"/>
      <w:lvlText w:val=""/>
      <w:lvlJc w:val="left"/>
      <w:pPr>
        <w:tabs>
          <w:tab w:val="num" w:pos="5248"/>
        </w:tabs>
        <w:ind w:left="5248" w:hanging="360"/>
      </w:pPr>
      <w:rPr>
        <w:rFonts w:ascii="Symbol" w:hAnsi="Symbol" w:hint="default"/>
        <w:sz w:val="20"/>
      </w:rPr>
    </w:lvl>
    <w:lvl w:ilvl="7" w:tentative="1">
      <w:start w:val="1"/>
      <w:numFmt w:val="bullet"/>
      <w:lvlText w:val=""/>
      <w:lvlJc w:val="left"/>
      <w:pPr>
        <w:tabs>
          <w:tab w:val="num" w:pos="5968"/>
        </w:tabs>
        <w:ind w:left="5968" w:hanging="360"/>
      </w:pPr>
      <w:rPr>
        <w:rFonts w:ascii="Symbol" w:hAnsi="Symbol" w:hint="default"/>
        <w:sz w:val="20"/>
      </w:rPr>
    </w:lvl>
    <w:lvl w:ilvl="8" w:tentative="1">
      <w:start w:val="1"/>
      <w:numFmt w:val="bullet"/>
      <w:lvlText w:val=""/>
      <w:lvlJc w:val="left"/>
      <w:pPr>
        <w:tabs>
          <w:tab w:val="num" w:pos="6688"/>
        </w:tabs>
        <w:ind w:left="6688" w:hanging="360"/>
      </w:pPr>
      <w:rPr>
        <w:rFonts w:ascii="Symbol" w:hAnsi="Symbol" w:hint="default"/>
        <w:sz w:val="20"/>
      </w:rPr>
    </w:lvl>
  </w:abstractNum>
  <w:abstractNum w:abstractNumId="12" w15:restartNumberingAfterBreak="0">
    <w:nsid w:val="70263545"/>
    <w:multiLevelType w:val="hybridMultilevel"/>
    <w:tmpl w:val="A87C2394"/>
    <w:lvl w:ilvl="0" w:tplc="041D0001">
      <w:start w:val="1"/>
      <w:numFmt w:val="bullet"/>
      <w:lvlText w:val=""/>
      <w:lvlJc w:val="left"/>
      <w:pPr>
        <w:ind w:left="928" w:hanging="360"/>
      </w:pPr>
      <w:rPr>
        <w:rFonts w:ascii="Symbol" w:hAnsi="Symbol" w:hint="default"/>
      </w:rPr>
    </w:lvl>
    <w:lvl w:ilvl="1" w:tplc="041D0003" w:tentative="1">
      <w:start w:val="1"/>
      <w:numFmt w:val="bullet"/>
      <w:lvlText w:val="o"/>
      <w:lvlJc w:val="left"/>
      <w:pPr>
        <w:ind w:left="1648" w:hanging="360"/>
      </w:pPr>
      <w:rPr>
        <w:rFonts w:ascii="Courier New" w:hAnsi="Courier New" w:cs="Courier New" w:hint="default"/>
      </w:rPr>
    </w:lvl>
    <w:lvl w:ilvl="2" w:tplc="041D0005" w:tentative="1">
      <w:start w:val="1"/>
      <w:numFmt w:val="bullet"/>
      <w:lvlText w:val=""/>
      <w:lvlJc w:val="left"/>
      <w:pPr>
        <w:ind w:left="2368" w:hanging="360"/>
      </w:pPr>
      <w:rPr>
        <w:rFonts w:ascii="Wingdings" w:hAnsi="Wingdings" w:hint="default"/>
      </w:rPr>
    </w:lvl>
    <w:lvl w:ilvl="3" w:tplc="041D0001" w:tentative="1">
      <w:start w:val="1"/>
      <w:numFmt w:val="bullet"/>
      <w:lvlText w:val=""/>
      <w:lvlJc w:val="left"/>
      <w:pPr>
        <w:ind w:left="3088" w:hanging="360"/>
      </w:pPr>
      <w:rPr>
        <w:rFonts w:ascii="Symbol" w:hAnsi="Symbol" w:hint="default"/>
      </w:rPr>
    </w:lvl>
    <w:lvl w:ilvl="4" w:tplc="041D0003" w:tentative="1">
      <w:start w:val="1"/>
      <w:numFmt w:val="bullet"/>
      <w:lvlText w:val="o"/>
      <w:lvlJc w:val="left"/>
      <w:pPr>
        <w:ind w:left="3808" w:hanging="360"/>
      </w:pPr>
      <w:rPr>
        <w:rFonts w:ascii="Courier New" w:hAnsi="Courier New" w:cs="Courier New" w:hint="default"/>
      </w:rPr>
    </w:lvl>
    <w:lvl w:ilvl="5" w:tplc="041D0005" w:tentative="1">
      <w:start w:val="1"/>
      <w:numFmt w:val="bullet"/>
      <w:lvlText w:val=""/>
      <w:lvlJc w:val="left"/>
      <w:pPr>
        <w:ind w:left="4528" w:hanging="360"/>
      </w:pPr>
      <w:rPr>
        <w:rFonts w:ascii="Wingdings" w:hAnsi="Wingdings" w:hint="default"/>
      </w:rPr>
    </w:lvl>
    <w:lvl w:ilvl="6" w:tplc="041D0001" w:tentative="1">
      <w:start w:val="1"/>
      <w:numFmt w:val="bullet"/>
      <w:lvlText w:val=""/>
      <w:lvlJc w:val="left"/>
      <w:pPr>
        <w:ind w:left="5248" w:hanging="360"/>
      </w:pPr>
      <w:rPr>
        <w:rFonts w:ascii="Symbol" w:hAnsi="Symbol" w:hint="default"/>
      </w:rPr>
    </w:lvl>
    <w:lvl w:ilvl="7" w:tplc="041D0003" w:tentative="1">
      <w:start w:val="1"/>
      <w:numFmt w:val="bullet"/>
      <w:lvlText w:val="o"/>
      <w:lvlJc w:val="left"/>
      <w:pPr>
        <w:ind w:left="5968" w:hanging="360"/>
      </w:pPr>
      <w:rPr>
        <w:rFonts w:ascii="Courier New" w:hAnsi="Courier New" w:cs="Courier New" w:hint="default"/>
      </w:rPr>
    </w:lvl>
    <w:lvl w:ilvl="8" w:tplc="041D0005" w:tentative="1">
      <w:start w:val="1"/>
      <w:numFmt w:val="bullet"/>
      <w:lvlText w:val=""/>
      <w:lvlJc w:val="left"/>
      <w:pPr>
        <w:ind w:left="6688" w:hanging="360"/>
      </w:pPr>
      <w:rPr>
        <w:rFonts w:ascii="Wingdings" w:hAnsi="Wingdings" w:hint="default"/>
      </w:rPr>
    </w:lvl>
  </w:abstractNum>
  <w:abstractNum w:abstractNumId="13" w15:restartNumberingAfterBreak="0">
    <w:nsid w:val="70471F87"/>
    <w:multiLevelType w:val="multilevel"/>
    <w:tmpl w:val="6EDA00FE"/>
    <w:lvl w:ilvl="0">
      <w:start w:val="1"/>
      <w:numFmt w:val="bullet"/>
      <w:lvlText w:val="o"/>
      <w:lvlJc w:val="left"/>
      <w:pPr>
        <w:ind w:left="928" w:hanging="360"/>
      </w:pPr>
      <w:rPr>
        <w:rFonts w:ascii="Courier New" w:hAnsi="Courier New" w:cs="Courier New" w:hint="default"/>
        <w:sz w:val="20"/>
      </w:rPr>
    </w:lvl>
    <w:lvl w:ilvl="1" w:tentative="1">
      <w:start w:val="1"/>
      <w:numFmt w:val="bullet"/>
      <w:lvlText w:val=""/>
      <w:lvlJc w:val="left"/>
      <w:pPr>
        <w:tabs>
          <w:tab w:val="num" w:pos="1648"/>
        </w:tabs>
        <w:ind w:left="1648" w:hanging="360"/>
      </w:pPr>
      <w:rPr>
        <w:rFonts w:ascii="Symbol" w:hAnsi="Symbol" w:hint="default"/>
        <w:sz w:val="20"/>
      </w:rPr>
    </w:lvl>
    <w:lvl w:ilvl="2" w:tentative="1">
      <w:start w:val="1"/>
      <w:numFmt w:val="bullet"/>
      <w:lvlText w:val=""/>
      <w:lvlJc w:val="left"/>
      <w:pPr>
        <w:tabs>
          <w:tab w:val="num" w:pos="2368"/>
        </w:tabs>
        <w:ind w:left="2368" w:hanging="360"/>
      </w:pPr>
      <w:rPr>
        <w:rFonts w:ascii="Symbol" w:hAnsi="Symbol" w:hint="default"/>
        <w:sz w:val="20"/>
      </w:rPr>
    </w:lvl>
    <w:lvl w:ilvl="3" w:tentative="1">
      <w:start w:val="1"/>
      <w:numFmt w:val="bullet"/>
      <w:lvlText w:val=""/>
      <w:lvlJc w:val="left"/>
      <w:pPr>
        <w:tabs>
          <w:tab w:val="num" w:pos="3088"/>
        </w:tabs>
        <w:ind w:left="3088" w:hanging="360"/>
      </w:pPr>
      <w:rPr>
        <w:rFonts w:ascii="Symbol" w:hAnsi="Symbol" w:hint="default"/>
        <w:sz w:val="20"/>
      </w:rPr>
    </w:lvl>
    <w:lvl w:ilvl="4" w:tentative="1">
      <w:start w:val="1"/>
      <w:numFmt w:val="bullet"/>
      <w:lvlText w:val=""/>
      <w:lvlJc w:val="left"/>
      <w:pPr>
        <w:tabs>
          <w:tab w:val="num" w:pos="3808"/>
        </w:tabs>
        <w:ind w:left="3808" w:hanging="360"/>
      </w:pPr>
      <w:rPr>
        <w:rFonts w:ascii="Symbol" w:hAnsi="Symbol" w:hint="default"/>
        <w:sz w:val="20"/>
      </w:rPr>
    </w:lvl>
    <w:lvl w:ilvl="5" w:tentative="1">
      <w:start w:val="1"/>
      <w:numFmt w:val="bullet"/>
      <w:lvlText w:val=""/>
      <w:lvlJc w:val="left"/>
      <w:pPr>
        <w:tabs>
          <w:tab w:val="num" w:pos="4528"/>
        </w:tabs>
        <w:ind w:left="4528" w:hanging="360"/>
      </w:pPr>
      <w:rPr>
        <w:rFonts w:ascii="Symbol" w:hAnsi="Symbol" w:hint="default"/>
        <w:sz w:val="20"/>
      </w:rPr>
    </w:lvl>
    <w:lvl w:ilvl="6" w:tentative="1">
      <w:start w:val="1"/>
      <w:numFmt w:val="bullet"/>
      <w:lvlText w:val=""/>
      <w:lvlJc w:val="left"/>
      <w:pPr>
        <w:tabs>
          <w:tab w:val="num" w:pos="5248"/>
        </w:tabs>
        <w:ind w:left="5248" w:hanging="360"/>
      </w:pPr>
      <w:rPr>
        <w:rFonts w:ascii="Symbol" w:hAnsi="Symbol" w:hint="default"/>
        <w:sz w:val="20"/>
      </w:rPr>
    </w:lvl>
    <w:lvl w:ilvl="7" w:tentative="1">
      <w:start w:val="1"/>
      <w:numFmt w:val="bullet"/>
      <w:lvlText w:val=""/>
      <w:lvlJc w:val="left"/>
      <w:pPr>
        <w:tabs>
          <w:tab w:val="num" w:pos="5968"/>
        </w:tabs>
        <w:ind w:left="5968" w:hanging="360"/>
      </w:pPr>
      <w:rPr>
        <w:rFonts w:ascii="Symbol" w:hAnsi="Symbol" w:hint="default"/>
        <w:sz w:val="20"/>
      </w:rPr>
    </w:lvl>
    <w:lvl w:ilvl="8" w:tentative="1">
      <w:start w:val="1"/>
      <w:numFmt w:val="bullet"/>
      <w:lvlText w:val=""/>
      <w:lvlJc w:val="left"/>
      <w:pPr>
        <w:tabs>
          <w:tab w:val="num" w:pos="6688"/>
        </w:tabs>
        <w:ind w:left="6688" w:hanging="360"/>
      </w:pPr>
      <w:rPr>
        <w:rFonts w:ascii="Symbol" w:hAnsi="Symbol" w:hint="default"/>
        <w:sz w:val="20"/>
      </w:rPr>
    </w:lvl>
  </w:abstractNum>
  <w:abstractNum w:abstractNumId="14" w15:restartNumberingAfterBreak="0">
    <w:nsid w:val="70942FB1"/>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762A0899"/>
    <w:multiLevelType w:val="multilevel"/>
    <w:tmpl w:val="F9968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29314656">
    <w:abstractNumId w:val="9"/>
  </w:num>
  <w:num w:numId="2" w16cid:durableId="2118671362">
    <w:abstractNumId w:val="14"/>
  </w:num>
  <w:num w:numId="3" w16cid:durableId="1099911028">
    <w:abstractNumId w:val="0"/>
  </w:num>
  <w:num w:numId="4" w16cid:durableId="1069422179">
    <w:abstractNumId w:val="1"/>
  </w:num>
  <w:num w:numId="5" w16cid:durableId="1411007364">
    <w:abstractNumId w:val="10"/>
  </w:num>
  <w:num w:numId="6" w16cid:durableId="879316261">
    <w:abstractNumId w:val="15"/>
  </w:num>
  <w:num w:numId="7" w16cid:durableId="1653177714">
    <w:abstractNumId w:val="7"/>
  </w:num>
  <w:num w:numId="8" w16cid:durableId="1158226666">
    <w:abstractNumId w:val="2"/>
  </w:num>
  <w:num w:numId="9" w16cid:durableId="41171065">
    <w:abstractNumId w:val="11"/>
  </w:num>
  <w:num w:numId="10" w16cid:durableId="701370417">
    <w:abstractNumId w:val="13"/>
  </w:num>
  <w:num w:numId="11" w16cid:durableId="994341263">
    <w:abstractNumId w:val="6"/>
  </w:num>
  <w:num w:numId="12" w16cid:durableId="2131849314">
    <w:abstractNumId w:val="12"/>
  </w:num>
  <w:num w:numId="13" w16cid:durableId="2082868566">
    <w:abstractNumId w:val="3"/>
  </w:num>
  <w:num w:numId="14" w16cid:durableId="540358156">
    <w:abstractNumId w:val="4"/>
  </w:num>
  <w:num w:numId="15" w16cid:durableId="652681146">
    <w:abstractNumId w:val="8"/>
  </w:num>
  <w:num w:numId="16" w16cid:durableId="6641700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28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6E3"/>
    <w:rsid w:val="00004A13"/>
    <w:rsid w:val="000051A0"/>
    <w:rsid w:val="00005696"/>
    <w:rsid w:val="0000628D"/>
    <w:rsid w:val="000221C4"/>
    <w:rsid w:val="000222A1"/>
    <w:rsid w:val="00024256"/>
    <w:rsid w:val="00025BAE"/>
    <w:rsid w:val="000340B9"/>
    <w:rsid w:val="000355A5"/>
    <w:rsid w:val="00036B07"/>
    <w:rsid w:val="000473F1"/>
    <w:rsid w:val="000518A5"/>
    <w:rsid w:val="00057122"/>
    <w:rsid w:val="0006315E"/>
    <w:rsid w:val="00067DAD"/>
    <w:rsid w:val="00084EA6"/>
    <w:rsid w:val="000C082A"/>
    <w:rsid w:val="000C13F6"/>
    <w:rsid w:val="000C4571"/>
    <w:rsid w:val="000C5C4B"/>
    <w:rsid w:val="000C78D2"/>
    <w:rsid w:val="000D5426"/>
    <w:rsid w:val="000E7CBB"/>
    <w:rsid w:val="001112DF"/>
    <w:rsid w:val="00120B6D"/>
    <w:rsid w:val="00121BAB"/>
    <w:rsid w:val="00124673"/>
    <w:rsid w:val="00133740"/>
    <w:rsid w:val="001379E5"/>
    <w:rsid w:val="00146AFC"/>
    <w:rsid w:val="0015158C"/>
    <w:rsid w:val="00151B9E"/>
    <w:rsid w:val="0015447A"/>
    <w:rsid w:val="00156685"/>
    <w:rsid w:val="0016548D"/>
    <w:rsid w:val="00180001"/>
    <w:rsid w:val="0018304A"/>
    <w:rsid w:val="00190D11"/>
    <w:rsid w:val="001A01C1"/>
    <w:rsid w:val="001A1CBF"/>
    <w:rsid w:val="001C0A69"/>
    <w:rsid w:val="001D0B64"/>
    <w:rsid w:val="001D5E29"/>
    <w:rsid w:val="001D6B2A"/>
    <w:rsid w:val="001F6D6F"/>
    <w:rsid w:val="001F7949"/>
    <w:rsid w:val="00204FE9"/>
    <w:rsid w:val="00206600"/>
    <w:rsid w:val="00236E24"/>
    <w:rsid w:val="00256740"/>
    <w:rsid w:val="00264600"/>
    <w:rsid w:val="00264850"/>
    <w:rsid w:val="00266A65"/>
    <w:rsid w:val="00271384"/>
    <w:rsid w:val="00276F5F"/>
    <w:rsid w:val="0029347D"/>
    <w:rsid w:val="00296171"/>
    <w:rsid w:val="002A4D40"/>
    <w:rsid w:val="002B5E10"/>
    <w:rsid w:val="002F3FE9"/>
    <w:rsid w:val="00313FE3"/>
    <w:rsid w:val="003226A0"/>
    <w:rsid w:val="003461EC"/>
    <w:rsid w:val="00361ADE"/>
    <w:rsid w:val="0036447A"/>
    <w:rsid w:val="0036579C"/>
    <w:rsid w:val="00372294"/>
    <w:rsid w:val="00372E12"/>
    <w:rsid w:val="00382A6B"/>
    <w:rsid w:val="003963E3"/>
    <w:rsid w:val="003B021E"/>
    <w:rsid w:val="003B1BFD"/>
    <w:rsid w:val="003B6164"/>
    <w:rsid w:val="003B7A08"/>
    <w:rsid w:val="003C4B75"/>
    <w:rsid w:val="003C5925"/>
    <w:rsid w:val="003C60ED"/>
    <w:rsid w:val="003D1685"/>
    <w:rsid w:val="003E4530"/>
    <w:rsid w:val="0040260C"/>
    <w:rsid w:val="00402AC5"/>
    <w:rsid w:val="00420807"/>
    <w:rsid w:val="00422DCB"/>
    <w:rsid w:val="004346D1"/>
    <w:rsid w:val="0045111E"/>
    <w:rsid w:val="00465E71"/>
    <w:rsid w:val="0047058A"/>
    <w:rsid w:val="00471917"/>
    <w:rsid w:val="00473126"/>
    <w:rsid w:val="004805C6"/>
    <w:rsid w:val="00480A6D"/>
    <w:rsid w:val="00492C10"/>
    <w:rsid w:val="004937F3"/>
    <w:rsid w:val="0049525A"/>
    <w:rsid w:val="004970B4"/>
    <w:rsid w:val="004A55FE"/>
    <w:rsid w:val="004B352C"/>
    <w:rsid w:val="004B4903"/>
    <w:rsid w:val="004D53F8"/>
    <w:rsid w:val="004E616B"/>
    <w:rsid w:val="004F65AB"/>
    <w:rsid w:val="005067B6"/>
    <w:rsid w:val="00512A6E"/>
    <w:rsid w:val="0053060C"/>
    <w:rsid w:val="00537070"/>
    <w:rsid w:val="00550A53"/>
    <w:rsid w:val="005637F4"/>
    <w:rsid w:val="00565302"/>
    <w:rsid w:val="0057074A"/>
    <w:rsid w:val="00575C79"/>
    <w:rsid w:val="00584C13"/>
    <w:rsid w:val="00597F3F"/>
    <w:rsid w:val="005A2645"/>
    <w:rsid w:val="005A3205"/>
    <w:rsid w:val="005B2CFA"/>
    <w:rsid w:val="005B3EDA"/>
    <w:rsid w:val="005C07A2"/>
    <w:rsid w:val="005C6F20"/>
    <w:rsid w:val="005D178B"/>
    <w:rsid w:val="005D6485"/>
    <w:rsid w:val="005E00C9"/>
    <w:rsid w:val="00625EFA"/>
    <w:rsid w:val="00641383"/>
    <w:rsid w:val="00653B92"/>
    <w:rsid w:val="00663388"/>
    <w:rsid w:val="006664BA"/>
    <w:rsid w:val="00692068"/>
    <w:rsid w:val="006B4F20"/>
    <w:rsid w:val="006B7A55"/>
    <w:rsid w:val="006C11E1"/>
    <w:rsid w:val="006D11BC"/>
    <w:rsid w:val="006D26EE"/>
    <w:rsid w:val="006F2ABA"/>
    <w:rsid w:val="006F5D98"/>
    <w:rsid w:val="007002C7"/>
    <w:rsid w:val="007039DD"/>
    <w:rsid w:val="00720068"/>
    <w:rsid w:val="007204D3"/>
    <w:rsid w:val="00722746"/>
    <w:rsid w:val="0072410F"/>
    <w:rsid w:val="00725382"/>
    <w:rsid w:val="00742073"/>
    <w:rsid w:val="0075449D"/>
    <w:rsid w:val="00760F1B"/>
    <w:rsid w:val="00770B3A"/>
    <w:rsid w:val="007776B4"/>
    <w:rsid w:val="00782950"/>
    <w:rsid w:val="00785377"/>
    <w:rsid w:val="007856C4"/>
    <w:rsid w:val="00795D40"/>
    <w:rsid w:val="007A0A1C"/>
    <w:rsid w:val="007A5488"/>
    <w:rsid w:val="007A7481"/>
    <w:rsid w:val="007D40C0"/>
    <w:rsid w:val="007F3332"/>
    <w:rsid w:val="0082130C"/>
    <w:rsid w:val="00840634"/>
    <w:rsid w:val="008456E3"/>
    <w:rsid w:val="0084727E"/>
    <w:rsid w:val="00847B98"/>
    <w:rsid w:val="00854186"/>
    <w:rsid w:val="008550B9"/>
    <w:rsid w:val="0085653D"/>
    <w:rsid w:val="00857C9F"/>
    <w:rsid w:val="00872B38"/>
    <w:rsid w:val="008762B5"/>
    <w:rsid w:val="008818A0"/>
    <w:rsid w:val="008926F8"/>
    <w:rsid w:val="00896EDC"/>
    <w:rsid w:val="008F3215"/>
    <w:rsid w:val="008F7185"/>
    <w:rsid w:val="00903AA3"/>
    <w:rsid w:val="00912A73"/>
    <w:rsid w:val="00924761"/>
    <w:rsid w:val="009267DB"/>
    <w:rsid w:val="00933366"/>
    <w:rsid w:val="009358A2"/>
    <w:rsid w:val="00936D9F"/>
    <w:rsid w:val="00954B2D"/>
    <w:rsid w:val="00955BB3"/>
    <w:rsid w:val="00991102"/>
    <w:rsid w:val="00993B59"/>
    <w:rsid w:val="00994FA6"/>
    <w:rsid w:val="00994FD9"/>
    <w:rsid w:val="009A5B06"/>
    <w:rsid w:val="009B7EA1"/>
    <w:rsid w:val="009C13B2"/>
    <w:rsid w:val="009C32E6"/>
    <w:rsid w:val="009C4A00"/>
    <w:rsid w:val="009D3228"/>
    <w:rsid w:val="00A031CE"/>
    <w:rsid w:val="00A22223"/>
    <w:rsid w:val="00A312BA"/>
    <w:rsid w:val="00A33719"/>
    <w:rsid w:val="00A412EC"/>
    <w:rsid w:val="00A610DC"/>
    <w:rsid w:val="00A62182"/>
    <w:rsid w:val="00A63C42"/>
    <w:rsid w:val="00A75FAA"/>
    <w:rsid w:val="00A85B1B"/>
    <w:rsid w:val="00A92839"/>
    <w:rsid w:val="00A961B2"/>
    <w:rsid w:val="00AA248E"/>
    <w:rsid w:val="00AA57E7"/>
    <w:rsid w:val="00AB260D"/>
    <w:rsid w:val="00AC5AF4"/>
    <w:rsid w:val="00AE0590"/>
    <w:rsid w:val="00AE15D4"/>
    <w:rsid w:val="00AE3E2F"/>
    <w:rsid w:val="00AF41E5"/>
    <w:rsid w:val="00B15A05"/>
    <w:rsid w:val="00B22433"/>
    <w:rsid w:val="00B27753"/>
    <w:rsid w:val="00B328E0"/>
    <w:rsid w:val="00B341A5"/>
    <w:rsid w:val="00B360AD"/>
    <w:rsid w:val="00B369C9"/>
    <w:rsid w:val="00B4422B"/>
    <w:rsid w:val="00B547EE"/>
    <w:rsid w:val="00B65ABD"/>
    <w:rsid w:val="00B701F6"/>
    <w:rsid w:val="00B73E03"/>
    <w:rsid w:val="00B753A9"/>
    <w:rsid w:val="00B7771B"/>
    <w:rsid w:val="00B96391"/>
    <w:rsid w:val="00BA086F"/>
    <w:rsid w:val="00BA4803"/>
    <w:rsid w:val="00BA5F17"/>
    <w:rsid w:val="00BC75C7"/>
    <w:rsid w:val="00C00D81"/>
    <w:rsid w:val="00C03B74"/>
    <w:rsid w:val="00C0689B"/>
    <w:rsid w:val="00C06A62"/>
    <w:rsid w:val="00C1098E"/>
    <w:rsid w:val="00C14183"/>
    <w:rsid w:val="00C160EA"/>
    <w:rsid w:val="00C2610F"/>
    <w:rsid w:val="00C30F52"/>
    <w:rsid w:val="00C42442"/>
    <w:rsid w:val="00C45E60"/>
    <w:rsid w:val="00C51608"/>
    <w:rsid w:val="00C55AF6"/>
    <w:rsid w:val="00C6168B"/>
    <w:rsid w:val="00C65F5F"/>
    <w:rsid w:val="00C67EE9"/>
    <w:rsid w:val="00C71095"/>
    <w:rsid w:val="00C7360C"/>
    <w:rsid w:val="00C94A06"/>
    <w:rsid w:val="00C96B3B"/>
    <w:rsid w:val="00CA076D"/>
    <w:rsid w:val="00CB2E6C"/>
    <w:rsid w:val="00CC1406"/>
    <w:rsid w:val="00CE6849"/>
    <w:rsid w:val="00D238CF"/>
    <w:rsid w:val="00D31CD9"/>
    <w:rsid w:val="00D3204C"/>
    <w:rsid w:val="00D37F66"/>
    <w:rsid w:val="00D545D4"/>
    <w:rsid w:val="00D71BD8"/>
    <w:rsid w:val="00D94E06"/>
    <w:rsid w:val="00D95C3E"/>
    <w:rsid w:val="00DA26FE"/>
    <w:rsid w:val="00DB7FA2"/>
    <w:rsid w:val="00DC14F3"/>
    <w:rsid w:val="00DE76AA"/>
    <w:rsid w:val="00E0556E"/>
    <w:rsid w:val="00E147E5"/>
    <w:rsid w:val="00E167CA"/>
    <w:rsid w:val="00E20B01"/>
    <w:rsid w:val="00E265F3"/>
    <w:rsid w:val="00E32A35"/>
    <w:rsid w:val="00E356E8"/>
    <w:rsid w:val="00E37153"/>
    <w:rsid w:val="00E4662E"/>
    <w:rsid w:val="00E575C7"/>
    <w:rsid w:val="00E7100E"/>
    <w:rsid w:val="00E81112"/>
    <w:rsid w:val="00E84408"/>
    <w:rsid w:val="00E95582"/>
    <w:rsid w:val="00EA547E"/>
    <w:rsid w:val="00EB154B"/>
    <w:rsid w:val="00EB19DF"/>
    <w:rsid w:val="00EC0450"/>
    <w:rsid w:val="00EC25FE"/>
    <w:rsid w:val="00EE017D"/>
    <w:rsid w:val="00EE5D40"/>
    <w:rsid w:val="00EF1FA5"/>
    <w:rsid w:val="00F056D0"/>
    <w:rsid w:val="00F126D3"/>
    <w:rsid w:val="00F16EF0"/>
    <w:rsid w:val="00F21929"/>
    <w:rsid w:val="00F33A4D"/>
    <w:rsid w:val="00F407C0"/>
    <w:rsid w:val="00F422D2"/>
    <w:rsid w:val="00F54288"/>
    <w:rsid w:val="00F60551"/>
    <w:rsid w:val="00F73D05"/>
    <w:rsid w:val="00F7596C"/>
    <w:rsid w:val="00F77427"/>
    <w:rsid w:val="00F8018A"/>
    <w:rsid w:val="00F821D2"/>
    <w:rsid w:val="00F82945"/>
    <w:rsid w:val="00FA4053"/>
    <w:rsid w:val="00FB59CB"/>
    <w:rsid w:val="00FE5D0B"/>
    <w:rsid w:val="00FF2933"/>
    <w:rsid w:val="00FF36BE"/>
    <w:rsid w:val="07FB8A78"/>
    <w:rsid w:val="085415DA"/>
    <w:rsid w:val="0B291270"/>
    <w:rsid w:val="1AE9364A"/>
    <w:rsid w:val="1EE0B0B0"/>
    <w:rsid w:val="1FEE7C8F"/>
    <w:rsid w:val="25D75258"/>
    <w:rsid w:val="26497204"/>
    <w:rsid w:val="2C6DFA22"/>
    <w:rsid w:val="33A451D4"/>
    <w:rsid w:val="342DEEF5"/>
    <w:rsid w:val="3EAFAB98"/>
    <w:rsid w:val="4069CE5A"/>
    <w:rsid w:val="4A79EE3D"/>
    <w:rsid w:val="4EBE6505"/>
    <w:rsid w:val="51477D96"/>
    <w:rsid w:val="5B016F00"/>
    <w:rsid w:val="606F9123"/>
    <w:rsid w:val="642E203F"/>
    <w:rsid w:val="65EA28C1"/>
    <w:rsid w:val="68FF838D"/>
    <w:rsid w:val="6C5640F9"/>
    <w:rsid w:val="6E747877"/>
    <w:rsid w:val="6F142060"/>
    <w:rsid w:val="6F183698"/>
    <w:rsid w:val="72C5B836"/>
    <w:rsid w:val="748702A2"/>
    <w:rsid w:val="75B6F06A"/>
    <w:rsid w:val="76D90222"/>
    <w:rsid w:val="77B3EA9D"/>
    <w:rsid w:val="7B2E246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453F13"/>
  <w14:defaultImageDpi w14:val="32767"/>
  <w15:chartTrackingRefBased/>
  <w15:docId w15:val="{5DE59111-9DF6-AC42-98AB-11C3F5DEF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venir Book" w:eastAsiaTheme="minorHAnsi" w:hAnsi="Avenir Book" w:cs="Futura Std Book"/>
        <w:color w:val="000000"/>
        <w:sz w:val="40"/>
        <w:szCs w:val="40"/>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C60ED"/>
    <w:pPr>
      <w:spacing w:before="80" w:after="120"/>
    </w:pPr>
    <w:rPr>
      <w:rFonts w:ascii="Baskerville" w:hAnsi="Baskerville" w:cs="Arial"/>
      <w:sz w:val="22"/>
      <w:szCs w:val="22"/>
    </w:rPr>
  </w:style>
  <w:style w:type="paragraph" w:styleId="Rubrik1">
    <w:name w:val="heading 1"/>
    <w:basedOn w:val="Normal"/>
    <w:next w:val="Normal"/>
    <w:link w:val="Rubrik1Char"/>
    <w:autoRedefine/>
    <w:uiPriority w:val="9"/>
    <w:qFormat/>
    <w:rsid w:val="003C60ED"/>
    <w:pPr>
      <w:keepNext/>
      <w:keepLines/>
      <w:spacing w:before="480" w:after="480"/>
      <w:jc w:val="center"/>
      <w:outlineLvl w:val="0"/>
    </w:pPr>
    <w:rPr>
      <w:rFonts w:ascii="Avenir Book" w:eastAsiaTheme="majorEastAsia" w:hAnsi="Avenir Book" w:cstheme="majorBidi"/>
      <w:bCs/>
      <w:color w:val="auto"/>
      <w:sz w:val="40"/>
      <w:szCs w:val="28"/>
    </w:rPr>
  </w:style>
  <w:style w:type="paragraph" w:styleId="Rubrik2">
    <w:name w:val="heading 2"/>
    <w:basedOn w:val="Normal"/>
    <w:next w:val="Normal"/>
    <w:link w:val="Rubrik2Char"/>
    <w:autoRedefine/>
    <w:uiPriority w:val="9"/>
    <w:unhideWhenUsed/>
    <w:qFormat/>
    <w:rsid w:val="003C60ED"/>
    <w:pPr>
      <w:keepNext/>
      <w:keepLines/>
      <w:spacing w:before="200" w:after="0"/>
      <w:jc w:val="center"/>
      <w:outlineLvl w:val="1"/>
    </w:pPr>
    <w:rPr>
      <w:rFonts w:eastAsiaTheme="majorEastAsia" w:cstheme="majorBidi"/>
      <w:bCs/>
      <w:sz w:val="32"/>
      <w:szCs w:val="26"/>
    </w:rPr>
  </w:style>
  <w:style w:type="paragraph" w:styleId="Rubrik3">
    <w:name w:val="heading 3"/>
    <w:basedOn w:val="Normal"/>
    <w:next w:val="Normal"/>
    <w:link w:val="Rubrik3Char"/>
    <w:autoRedefine/>
    <w:uiPriority w:val="9"/>
    <w:unhideWhenUsed/>
    <w:qFormat/>
    <w:rsid w:val="004346D1"/>
    <w:pPr>
      <w:keepNext/>
      <w:keepLines/>
      <w:spacing w:before="160" w:after="0"/>
      <w:outlineLvl w:val="2"/>
    </w:pPr>
    <w:rPr>
      <w:rFonts w:eastAsiaTheme="majorEastAsia" w:cs="Futura"/>
      <w:bCs/>
      <w:sz w:val="24"/>
      <w:szCs w:val="24"/>
      <w:u w:val="singl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uiPriority w:val="99"/>
    <w:semiHidden/>
    <w:unhideWhenUsed/>
    <w:qFormat/>
    <w:rsid w:val="003C60ED"/>
  </w:style>
  <w:style w:type="character" w:customStyle="1" w:styleId="BrdtextChar">
    <w:name w:val="Brödtext Char"/>
    <w:basedOn w:val="Standardstycketeckensnitt"/>
    <w:link w:val="Brdtext"/>
    <w:uiPriority w:val="99"/>
    <w:semiHidden/>
    <w:rsid w:val="003C60ED"/>
    <w:rPr>
      <w:rFonts w:ascii="Baskerville" w:hAnsi="Baskerville"/>
    </w:rPr>
  </w:style>
  <w:style w:type="character" w:customStyle="1" w:styleId="Rubrik1Char">
    <w:name w:val="Rubrik 1 Char"/>
    <w:basedOn w:val="Standardstycketeckensnitt"/>
    <w:link w:val="Rubrik1"/>
    <w:uiPriority w:val="9"/>
    <w:rsid w:val="003C60ED"/>
    <w:rPr>
      <w:rFonts w:ascii="Avenir Book" w:eastAsiaTheme="majorEastAsia" w:hAnsi="Avenir Book" w:cstheme="majorBidi"/>
      <w:bCs/>
      <w:sz w:val="40"/>
      <w:szCs w:val="28"/>
    </w:rPr>
  </w:style>
  <w:style w:type="character" w:customStyle="1" w:styleId="Rubrik2Char">
    <w:name w:val="Rubrik 2 Char"/>
    <w:basedOn w:val="Standardstycketeckensnitt"/>
    <w:link w:val="Rubrik2"/>
    <w:uiPriority w:val="9"/>
    <w:rsid w:val="003C60ED"/>
    <w:rPr>
      <w:rFonts w:eastAsiaTheme="majorEastAsia" w:cstheme="majorBidi"/>
      <w:bCs/>
      <w:sz w:val="32"/>
      <w:szCs w:val="26"/>
    </w:rPr>
  </w:style>
  <w:style w:type="character" w:customStyle="1" w:styleId="Rubrik3Char">
    <w:name w:val="Rubrik 3 Char"/>
    <w:basedOn w:val="Standardstycketeckensnitt"/>
    <w:link w:val="Rubrik3"/>
    <w:uiPriority w:val="9"/>
    <w:rsid w:val="004346D1"/>
    <w:rPr>
      <w:rFonts w:ascii="Baskerville" w:eastAsiaTheme="majorEastAsia" w:hAnsi="Baskerville" w:cs="Futura"/>
      <w:bCs/>
      <w:sz w:val="24"/>
      <w:szCs w:val="24"/>
      <w:u w:val="single"/>
    </w:rPr>
  </w:style>
  <w:style w:type="paragraph" w:customStyle="1" w:styleId="Formatmallutb">
    <w:name w:val="Formatmall_utb"/>
    <w:basedOn w:val="Brdtext2"/>
    <w:autoRedefine/>
    <w:qFormat/>
    <w:rsid w:val="004805C6"/>
    <w:pPr>
      <w:spacing w:before="0" w:after="0" w:line="240" w:lineRule="auto"/>
    </w:pPr>
    <w:rPr>
      <w:rFonts w:cstheme="minorBidi"/>
      <w:color w:val="auto"/>
    </w:rPr>
  </w:style>
  <w:style w:type="paragraph" w:styleId="Brdtext2">
    <w:name w:val="Body Text 2"/>
    <w:basedOn w:val="Normal"/>
    <w:link w:val="Brdtext2Char"/>
    <w:uiPriority w:val="99"/>
    <w:semiHidden/>
    <w:unhideWhenUsed/>
    <w:rsid w:val="003C60ED"/>
    <w:pPr>
      <w:spacing w:line="480" w:lineRule="auto"/>
    </w:pPr>
  </w:style>
  <w:style w:type="character" w:customStyle="1" w:styleId="Brdtext2Char">
    <w:name w:val="Brödtext 2 Char"/>
    <w:basedOn w:val="Standardstycketeckensnitt"/>
    <w:link w:val="Brdtext2"/>
    <w:uiPriority w:val="99"/>
    <w:semiHidden/>
    <w:rsid w:val="003C60ED"/>
    <w:rPr>
      <w:rFonts w:ascii="Baskerville" w:hAnsi="Baskerville" w:cs="Arial"/>
      <w:color w:val="000000"/>
      <w:sz w:val="22"/>
      <w:szCs w:val="22"/>
    </w:rPr>
  </w:style>
  <w:style w:type="paragraph" w:customStyle="1" w:styleId="Formatmall1">
    <w:name w:val="Formatmall1"/>
    <w:basedOn w:val="Normal"/>
    <w:autoRedefine/>
    <w:qFormat/>
    <w:rsid w:val="008456E3"/>
    <w:pPr>
      <w:autoSpaceDE w:val="0"/>
      <w:autoSpaceDN w:val="0"/>
      <w:adjustRightInd w:val="0"/>
      <w:spacing w:before="0" w:after="0" w:line="276" w:lineRule="auto"/>
      <w:jc w:val="center"/>
    </w:pPr>
    <w:rPr>
      <w:rFonts w:ascii="Avenir Book" w:hAnsi="Avenir Book" w:cs="Futura Std Book"/>
      <w:sz w:val="48"/>
      <w:szCs w:val="52"/>
    </w:rPr>
  </w:style>
  <w:style w:type="paragraph" w:customStyle="1" w:styleId="Formatmall2">
    <w:name w:val="Formatmall2"/>
    <w:basedOn w:val="Formatmall1"/>
    <w:autoRedefine/>
    <w:qFormat/>
    <w:rsid w:val="003C60ED"/>
    <w:rPr>
      <w:sz w:val="32"/>
    </w:rPr>
  </w:style>
  <w:style w:type="paragraph" w:styleId="Sidhuvud">
    <w:name w:val="header"/>
    <w:basedOn w:val="Normal"/>
    <w:link w:val="SidhuvudChar"/>
    <w:uiPriority w:val="99"/>
    <w:unhideWhenUsed/>
    <w:rsid w:val="00537070"/>
    <w:pPr>
      <w:tabs>
        <w:tab w:val="center" w:pos="4536"/>
        <w:tab w:val="right" w:pos="9072"/>
      </w:tabs>
      <w:spacing w:before="0" w:after="0"/>
    </w:pPr>
  </w:style>
  <w:style w:type="character" w:customStyle="1" w:styleId="SidhuvudChar">
    <w:name w:val="Sidhuvud Char"/>
    <w:basedOn w:val="Standardstycketeckensnitt"/>
    <w:link w:val="Sidhuvud"/>
    <w:uiPriority w:val="99"/>
    <w:rsid w:val="00537070"/>
    <w:rPr>
      <w:rFonts w:ascii="Baskerville" w:hAnsi="Baskerville" w:cs="Arial"/>
      <w:sz w:val="22"/>
      <w:szCs w:val="22"/>
    </w:rPr>
  </w:style>
  <w:style w:type="paragraph" w:styleId="Sidfot">
    <w:name w:val="footer"/>
    <w:basedOn w:val="Normal"/>
    <w:link w:val="SidfotChar"/>
    <w:uiPriority w:val="99"/>
    <w:unhideWhenUsed/>
    <w:rsid w:val="00537070"/>
    <w:pPr>
      <w:tabs>
        <w:tab w:val="center" w:pos="4536"/>
        <w:tab w:val="right" w:pos="9072"/>
      </w:tabs>
      <w:spacing w:before="0" w:after="0"/>
    </w:pPr>
  </w:style>
  <w:style w:type="character" w:customStyle="1" w:styleId="SidfotChar">
    <w:name w:val="Sidfot Char"/>
    <w:basedOn w:val="Standardstycketeckensnitt"/>
    <w:link w:val="Sidfot"/>
    <w:uiPriority w:val="99"/>
    <w:rsid w:val="00537070"/>
    <w:rPr>
      <w:rFonts w:ascii="Baskerville" w:hAnsi="Baskerville" w:cs="Arial"/>
      <w:sz w:val="22"/>
      <w:szCs w:val="22"/>
    </w:rPr>
  </w:style>
  <w:style w:type="table" w:styleId="Tabellrutnt">
    <w:name w:val="Table Grid"/>
    <w:basedOn w:val="Normaltabell"/>
    <w:uiPriority w:val="39"/>
    <w:rsid w:val="005370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6B4F20"/>
    <w:pPr>
      <w:spacing w:before="100" w:beforeAutospacing="1" w:after="100" w:afterAutospacing="1"/>
    </w:pPr>
    <w:rPr>
      <w:rFonts w:ascii="Times New Roman" w:eastAsia="Times New Roman" w:hAnsi="Times New Roman" w:cs="Times New Roman"/>
      <w:color w:val="auto"/>
      <w:sz w:val="24"/>
      <w:szCs w:val="24"/>
      <w:lang w:eastAsia="sv-SE"/>
    </w:rPr>
  </w:style>
  <w:style w:type="character" w:customStyle="1" w:styleId="normaltextrun">
    <w:name w:val="normaltextrun"/>
    <w:basedOn w:val="Standardstycketeckensnitt"/>
    <w:rsid w:val="006B4F20"/>
  </w:style>
  <w:style w:type="character" w:customStyle="1" w:styleId="eop">
    <w:name w:val="eop"/>
    <w:basedOn w:val="Standardstycketeckensnitt"/>
    <w:rsid w:val="006B4F20"/>
  </w:style>
  <w:style w:type="paragraph" w:styleId="Liststycke">
    <w:name w:val="List Paragraph"/>
    <w:basedOn w:val="Normal"/>
    <w:uiPriority w:val="34"/>
    <w:qFormat/>
    <w:rsid w:val="00A312BA"/>
    <w:pPr>
      <w:ind w:left="720"/>
      <w:contextualSpacing/>
    </w:pPr>
  </w:style>
  <w:style w:type="character" w:customStyle="1" w:styleId="scxw222814324">
    <w:name w:val="scxw222814324"/>
    <w:basedOn w:val="Standardstycketeckensnitt"/>
    <w:rsid w:val="00EB19DF"/>
  </w:style>
  <w:style w:type="paragraph" w:styleId="Ingetavstnd">
    <w:name w:val="No Spacing"/>
    <w:uiPriority w:val="1"/>
    <w:qFormat/>
    <w:rsid w:val="008456E3"/>
    <w:rPr>
      <w:rFonts w:ascii="Adobe Garamond Pro" w:hAnsi="Adobe Garamond Pro" w:cstheme="minorBidi"/>
      <w:color w:val="auto"/>
      <w:sz w:val="22"/>
      <w:szCs w:val="22"/>
    </w:rPr>
  </w:style>
  <w:style w:type="paragraph" w:styleId="Ballongtext">
    <w:name w:val="Balloon Text"/>
    <w:basedOn w:val="Normal"/>
    <w:link w:val="BallongtextChar"/>
    <w:uiPriority w:val="99"/>
    <w:semiHidden/>
    <w:unhideWhenUsed/>
    <w:rsid w:val="008456E3"/>
    <w:pPr>
      <w:spacing w:before="0" w:after="0"/>
    </w:pPr>
    <w:rPr>
      <w:rFonts w:ascii="Times New Roman" w:hAnsi="Times New Roman" w:cs="Times New Roman"/>
      <w:sz w:val="18"/>
      <w:szCs w:val="18"/>
    </w:rPr>
  </w:style>
  <w:style w:type="character" w:customStyle="1" w:styleId="BallongtextChar">
    <w:name w:val="Ballongtext Char"/>
    <w:basedOn w:val="Standardstycketeckensnitt"/>
    <w:link w:val="Ballongtext"/>
    <w:uiPriority w:val="99"/>
    <w:semiHidden/>
    <w:rsid w:val="008456E3"/>
    <w:rPr>
      <w:rFonts w:ascii="Times New Roman" w:hAnsi="Times New Roman" w:cs="Times New Roman"/>
      <w:sz w:val="18"/>
      <w:szCs w:val="18"/>
    </w:rPr>
  </w:style>
  <w:style w:type="character" w:styleId="Kommentarsreferens">
    <w:name w:val="annotation reference"/>
    <w:basedOn w:val="Standardstycketeckensnitt"/>
    <w:uiPriority w:val="99"/>
    <w:semiHidden/>
    <w:unhideWhenUsed/>
    <w:rsid w:val="001D6B2A"/>
    <w:rPr>
      <w:sz w:val="16"/>
      <w:szCs w:val="16"/>
    </w:rPr>
  </w:style>
  <w:style w:type="paragraph" w:styleId="Kommentarer">
    <w:name w:val="annotation text"/>
    <w:basedOn w:val="Normal"/>
    <w:link w:val="KommentarerChar"/>
    <w:uiPriority w:val="99"/>
    <w:semiHidden/>
    <w:unhideWhenUsed/>
    <w:rsid w:val="001D6B2A"/>
    <w:pPr>
      <w:spacing w:before="0" w:after="0"/>
    </w:pPr>
    <w:rPr>
      <w:rFonts w:ascii="Times New Roman" w:hAnsi="Times New Roman" w:cs="Times New Roman"/>
      <w:color w:val="auto"/>
      <w:sz w:val="20"/>
      <w:szCs w:val="20"/>
      <w:lang w:eastAsia="sv-SE"/>
    </w:rPr>
  </w:style>
  <w:style w:type="character" w:customStyle="1" w:styleId="KommentarerChar">
    <w:name w:val="Kommentarer Char"/>
    <w:basedOn w:val="Standardstycketeckensnitt"/>
    <w:link w:val="Kommentarer"/>
    <w:uiPriority w:val="99"/>
    <w:semiHidden/>
    <w:rsid w:val="001D6B2A"/>
    <w:rPr>
      <w:rFonts w:ascii="Times New Roman" w:hAnsi="Times New Roman" w:cs="Times New Roman"/>
      <w:color w:val="auto"/>
      <w:sz w:val="20"/>
      <w:szCs w:val="20"/>
      <w:lang w:eastAsia="sv-SE"/>
    </w:rPr>
  </w:style>
  <w:style w:type="table" w:customStyle="1" w:styleId="Tabellrutnt1">
    <w:name w:val="Tabellrutnät1"/>
    <w:basedOn w:val="Normaltabell"/>
    <w:next w:val="Tabellrutnt"/>
    <w:uiPriority w:val="39"/>
    <w:rsid w:val="00720068"/>
    <w:rPr>
      <w:rFonts w:ascii="Times New Roman" w:eastAsia="Times New Roman" w:hAnsi="Times New Roman" w:cs="Times New Roman"/>
      <w:color w:val="auto"/>
      <w:sz w:val="20"/>
      <w:szCs w:val="20"/>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lmntstyckeformat">
    <w:name w:val="[Allmänt styckeformat]"/>
    <w:basedOn w:val="Normal"/>
    <w:uiPriority w:val="99"/>
    <w:rsid w:val="004346D1"/>
    <w:pPr>
      <w:widowControl w:val="0"/>
      <w:autoSpaceDE w:val="0"/>
      <w:autoSpaceDN w:val="0"/>
      <w:adjustRightInd w:val="0"/>
      <w:spacing w:before="0" w:after="0" w:line="288" w:lineRule="auto"/>
      <w:textAlignment w:val="center"/>
    </w:pPr>
    <w:rPr>
      <w:rFonts w:ascii="TimesNewRomanPSMT" w:hAnsi="TimesNewRomanPSMT" w:cs="TimesNewRomanPSMT"/>
      <w:sz w:val="24"/>
      <w:szCs w:val="24"/>
    </w:rPr>
  </w:style>
  <w:style w:type="character" w:styleId="Hyperlnk">
    <w:name w:val="Hyperlink"/>
    <w:basedOn w:val="Standardstycketeckensnitt"/>
    <w:uiPriority w:val="99"/>
    <w:unhideWhenUsed/>
    <w:rsid w:val="004346D1"/>
    <w:rPr>
      <w:color w:val="0563C1" w:themeColor="hyperlink"/>
      <w:u w:val="single"/>
    </w:rPr>
  </w:style>
  <w:style w:type="character" w:customStyle="1" w:styleId="spellingerror">
    <w:name w:val="spellingerror"/>
    <w:basedOn w:val="Standardstycketeckensnitt"/>
    <w:rsid w:val="00B328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39632">
      <w:bodyDiv w:val="1"/>
      <w:marLeft w:val="0"/>
      <w:marRight w:val="0"/>
      <w:marTop w:val="0"/>
      <w:marBottom w:val="0"/>
      <w:divBdr>
        <w:top w:val="none" w:sz="0" w:space="0" w:color="auto"/>
        <w:left w:val="none" w:sz="0" w:space="0" w:color="auto"/>
        <w:bottom w:val="none" w:sz="0" w:space="0" w:color="auto"/>
        <w:right w:val="none" w:sz="0" w:space="0" w:color="auto"/>
      </w:divBdr>
      <w:divsChild>
        <w:div w:id="506602952">
          <w:marLeft w:val="0"/>
          <w:marRight w:val="0"/>
          <w:marTop w:val="0"/>
          <w:marBottom w:val="0"/>
          <w:divBdr>
            <w:top w:val="none" w:sz="0" w:space="0" w:color="auto"/>
            <w:left w:val="none" w:sz="0" w:space="0" w:color="auto"/>
            <w:bottom w:val="none" w:sz="0" w:space="0" w:color="auto"/>
            <w:right w:val="none" w:sz="0" w:space="0" w:color="auto"/>
          </w:divBdr>
        </w:div>
        <w:div w:id="1873612044">
          <w:marLeft w:val="0"/>
          <w:marRight w:val="0"/>
          <w:marTop w:val="0"/>
          <w:marBottom w:val="0"/>
          <w:divBdr>
            <w:top w:val="none" w:sz="0" w:space="0" w:color="auto"/>
            <w:left w:val="none" w:sz="0" w:space="0" w:color="auto"/>
            <w:bottom w:val="none" w:sz="0" w:space="0" w:color="auto"/>
            <w:right w:val="none" w:sz="0" w:space="0" w:color="auto"/>
          </w:divBdr>
        </w:div>
      </w:divsChild>
    </w:div>
    <w:div w:id="255670049">
      <w:bodyDiv w:val="1"/>
      <w:marLeft w:val="0"/>
      <w:marRight w:val="0"/>
      <w:marTop w:val="0"/>
      <w:marBottom w:val="0"/>
      <w:divBdr>
        <w:top w:val="none" w:sz="0" w:space="0" w:color="auto"/>
        <w:left w:val="none" w:sz="0" w:space="0" w:color="auto"/>
        <w:bottom w:val="none" w:sz="0" w:space="0" w:color="auto"/>
        <w:right w:val="none" w:sz="0" w:space="0" w:color="auto"/>
      </w:divBdr>
    </w:div>
    <w:div w:id="341133147">
      <w:bodyDiv w:val="1"/>
      <w:marLeft w:val="0"/>
      <w:marRight w:val="0"/>
      <w:marTop w:val="0"/>
      <w:marBottom w:val="0"/>
      <w:divBdr>
        <w:top w:val="none" w:sz="0" w:space="0" w:color="auto"/>
        <w:left w:val="none" w:sz="0" w:space="0" w:color="auto"/>
        <w:bottom w:val="none" w:sz="0" w:space="0" w:color="auto"/>
        <w:right w:val="none" w:sz="0" w:space="0" w:color="auto"/>
      </w:divBdr>
    </w:div>
    <w:div w:id="1037119665">
      <w:bodyDiv w:val="1"/>
      <w:marLeft w:val="0"/>
      <w:marRight w:val="0"/>
      <w:marTop w:val="0"/>
      <w:marBottom w:val="0"/>
      <w:divBdr>
        <w:top w:val="none" w:sz="0" w:space="0" w:color="auto"/>
        <w:left w:val="none" w:sz="0" w:space="0" w:color="auto"/>
        <w:bottom w:val="none" w:sz="0" w:space="0" w:color="auto"/>
        <w:right w:val="none" w:sz="0" w:space="0" w:color="auto"/>
      </w:divBdr>
      <w:divsChild>
        <w:div w:id="347293692">
          <w:marLeft w:val="0"/>
          <w:marRight w:val="0"/>
          <w:marTop w:val="0"/>
          <w:marBottom w:val="0"/>
          <w:divBdr>
            <w:top w:val="none" w:sz="0" w:space="0" w:color="auto"/>
            <w:left w:val="none" w:sz="0" w:space="0" w:color="auto"/>
            <w:bottom w:val="none" w:sz="0" w:space="0" w:color="auto"/>
            <w:right w:val="none" w:sz="0" w:space="0" w:color="auto"/>
          </w:divBdr>
        </w:div>
      </w:divsChild>
    </w:div>
    <w:div w:id="1201750004">
      <w:bodyDiv w:val="1"/>
      <w:marLeft w:val="0"/>
      <w:marRight w:val="0"/>
      <w:marTop w:val="0"/>
      <w:marBottom w:val="0"/>
      <w:divBdr>
        <w:top w:val="none" w:sz="0" w:space="0" w:color="auto"/>
        <w:left w:val="none" w:sz="0" w:space="0" w:color="auto"/>
        <w:bottom w:val="none" w:sz="0" w:space="0" w:color="auto"/>
        <w:right w:val="none" w:sz="0" w:space="0" w:color="auto"/>
      </w:divBdr>
      <w:divsChild>
        <w:div w:id="2011444010">
          <w:marLeft w:val="0"/>
          <w:marRight w:val="0"/>
          <w:marTop w:val="0"/>
          <w:marBottom w:val="0"/>
          <w:divBdr>
            <w:top w:val="none" w:sz="0" w:space="0" w:color="auto"/>
            <w:left w:val="none" w:sz="0" w:space="0" w:color="auto"/>
            <w:bottom w:val="none" w:sz="0" w:space="0" w:color="auto"/>
            <w:right w:val="none" w:sz="0" w:space="0" w:color="auto"/>
          </w:divBdr>
        </w:div>
        <w:div w:id="2042241569">
          <w:marLeft w:val="0"/>
          <w:marRight w:val="0"/>
          <w:marTop w:val="0"/>
          <w:marBottom w:val="0"/>
          <w:divBdr>
            <w:top w:val="none" w:sz="0" w:space="0" w:color="auto"/>
            <w:left w:val="none" w:sz="0" w:space="0" w:color="auto"/>
            <w:bottom w:val="none" w:sz="0" w:space="0" w:color="auto"/>
            <w:right w:val="none" w:sz="0" w:space="0" w:color="auto"/>
          </w:divBdr>
        </w:div>
        <w:div w:id="1665232368">
          <w:marLeft w:val="0"/>
          <w:marRight w:val="0"/>
          <w:marTop w:val="0"/>
          <w:marBottom w:val="0"/>
          <w:divBdr>
            <w:top w:val="none" w:sz="0" w:space="0" w:color="auto"/>
            <w:left w:val="none" w:sz="0" w:space="0" w:color="auto"/>
            <w:bottom w:val="none" w:sz="0" w:space="0" w:color="auto"/>
            <w:right w:val="none" w:sz="0" w:space="0" w:color="auto"/>
          </w:divBdr>
        </w:div>
      </w:divsChild>
    </w:div>
    <w:div w:id="1489514029">
      <w:bodyDiv w:val="1"/>
      <w:marLeft w:val="0"/>
      <w:marRight w:val="0"/>
      <w:marTop w:val="0"/>
      <w:marBottom w:val="0"/>
      <w:divBdr>
        <w:top w:val="none" w:sz="0" w:space="0" w:color="auto"/>
        <w:left w:val="none" w:sz="0" w:space="0" w:color="auto"/>
        <w:bottom w:val="none" w:sz="0" w:space="0" w:color="auto"/>
        <w:right w:val="none" w:sz="0" w:space="0" w:color="auto"/>
      </w:divBdr>
    </w:div>
    <w:div w:id="1879005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4c3bc42-29e8-44b7-ba4d-b79abb61a518" xsi:nil="true"/>
    <lcf76f155ced4ddcb4097134ff3c332f xmlns="6dbbcd80-b491-417b-b8df-3bf7641a09e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41AA52D91F5684881EC42353DFA1CE5" ma:contentTypeVersion="15" ma:contentTypeDescription="Skapa ett nytt dokument." ma:contentTypeScope="" ma:versionID="5ae27e74b39e2d7ea51157320299b113">
  <xsd:schema xmlns:xsd="http://www.w3.org/2001/XMLSchema" xmlns:xs="http://www.w3.org/2001/XMLSchema" xmlns:p="http://schemas.microsoft.com/office/2006/metadata/properties" xmlns:ns2="ecbb2c1a-9e38-4ea5-a8d4-d57d681e69f0" xmlns:ns3="6dbbcd80-b491-417b-b8df-3bf7641a09e2" xmlns:ns4="94c3bc42-29e8-44b7-ba4d-b79abb61a518" targetNamespace="http://schemas.microsoft.com/office/2006/metadata/properties" ma:root="true" ma:fieldsID="1cc2386e204cf298c2312467bdb8576c" ns2:_="" ns3:_="" ns4:_="">
    <xsd:import namespace="ecbb2c1a-9e38-4ea5-a8d4-d57d681e69f0"/>
    <xsd:import namespace="6dbbcd80-b491-417b-b8df-3bf7641a09e2"/>
    <xsd:import namespace="94c3bc42-29e8-44b7-ba4d-b79abb61a51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bb2c1a-9e38-4ea5-a8d4-d57d681e69f0"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bbcd80-b491-417b-b8df-3bf7641a09e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92cf879c-b49d-47aa-b1bd-6f972d78170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4c3bc42-29e8-44b7-ba4d-b79abb61a518"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44bec9bb-6d9b-4300-b8cc-d9bf1712b3a6}" ma:internalName="TaxCatchAll" ma:showField="CatchAllData" ma:web="94c3bc42-29e8-44b7-ba4d-b79abb61a5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BAF945-00D4-404D-9180-7B3BBAED2CD3}">
  <ds:schemaRefs>
    <ds:schemaRef ds:uri="http://schemas.microsoft.com/office/2006/metadata/properties"/>
    <ds:schemaRef ds:uri="http://schemas.microsoft.com/office/infopath/2007/PartnerControls"/>
    <ds:schemaRef ds:uri="94c3bc42-29e8-44b7-ba4d-b79abb61a518"/>
    <ds:schemaRef ds:uri="6dbbcd80-b491-417b-b8df-3bf7641a09e2"/>
  </ds:schemaRefs>
</ds:datastoreItem>
</file>

<file path=customXml/itemProps2.xml><?xml version="1.0" encoding="utf-8"?>
<ds:datastoreItem xmlns:ds="http://schemas.openxmlformats.org/officeDocument/2006/customXml" ds:itemID="{F441FD4A-2ACF-4B7C-94EC-AA1A88BCCF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bb2c1a-9e38-4ea5-a8d4-d57d681e69f0"/>
    <ds:schemaRef ds:uri="6dbbcd80-b491-417b-b8df-3bf7641a09e2"/>
    <ds:schemaRef ds:uri="94c3bc42-29e8-44b7-ba4d-b79abb61a5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7D3005-753C-4C23-8E3F-03971F4408EE}">
  <ds:schemaRefs>
    <ds:schemaRef ds:uri="http://schemas.microsoft.com/sharepoint/v3/contenttype/forms"/>
  </ds:schemaRefs>
</ds:datastoreItem>
</file>

<file path=customXml/itemProps4.xml><?xml version="1.0" encoding="utf-8"?>
<ds:datastoreItem xmlns:ds="http://schemas.openxmlformats.org/officeDocument/2006/customXml" ds:itemID="{DB4975CE-DF5D-CD48-8EEB-06FAE85DC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2672</Words>
  <Characters>14167</Characters>
  <Application>Microsoft Office Word</Application>
  <DocSecurity>4</DocSecurity>
  <Lines>118</Lines>
  <Paragraphs>33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16806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Sanna Andersson</dc:creator>
  <cp:keywords/>
  <dc:description/>
  <cp:lastModifiedBy>Elna Persson</cp:lastModifiedBy>
  <cp:revision>2</cp:revision>
  <cp:lastPrinted>2020-01-22T12:54:00Z</cp:lastPrinted>
  <dcterms:created xsi:type="dcterms:W3CDTF">2023-01-31T14:59:00Z</dcterms:created>
  <dcterms:modified xsi:type="dcterms:W3CDTF">2023-01-31T14:59:00Z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0x010100D41AA52D91F5684881EC42353DFA1CE5</vt:lpwstr>
  </property>
</Properties>
</file>